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E17" w14:textId="308C53BA" w:rsidR="00CC1569" w:rsidRPr="00CC1569" w:rsidRDefault="00356302" w:rsidP="00CC1569">
      <w:pPr>
        <w:jc w:val="right"/>
        <w:rPr>
          <w:sz w:val="22"/>
          <w:szCs w:val="22"/>
        </w:rPr>
      </w:pPr>
      <w:r w:rsidRPr="00356302">
        <w:rPr>
          <w:sz w:val="22"/>
          <w:szCs w:val="22"/>
        </w:rPr>
        <w:t>cherring@soc.ucl</w:t>
      </w:r>
      <w:r>
        <w:rPr>
          <w:sz w:val="22"/>
          <w:szCs w:val="22"/>
        </w:rPr>
        <w:t>a.edu</w:t>
      </w:r>
      <w:r w:rsidR="00CC1569">
        <w:rPr>
          <w:sz w:val="22"/>
          <w:szCs w:val="22"/>
        </w:rPr>
        <w:t xml:space="preserve">  </w:t>
      </w:r>
      <w:r w:rsidR="00CC1569" w:rsidRPr="00CC1569">
        <w:rPr>
          <w:noProof/>
          <w:sz w:val="22"/>
          <w:szCs w:val="22"/>
        </w:rPr>
        <w:drawing>
          <wp:inline distT="0" distB="0" distL="0" distR="0" wp14:anchorId="5D94E76F" wp14:editId="2DE809EB">
            <wp:extent cx="201879" cy="195309"/>
            <wp:effectExtent l="0" t="0" r="1905" b="0"/>
            <wp:docPr id="2" name="Picture 2" descr="/var/folders/gz/hlb2tn915250hmdjjwdlj_lh0000gn/T/com.microsoft.Word/Content.MSO/CF521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z/hlb2tn915250hmdjjwdlj_lh0000gn/T/com.microsoft.Word/Content.MSO/CF5210A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2" cy="2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F367" w14:textId="77777777" w:rsidR="00CC1569" w:rsidRDefault="00CC1569" w:rsidP="00CC1569">
      <w:pPr>
        <w:jc w:val="right"/>
        <w:rPr>
          <w:sz w:val="20"/>
          <w:szCs w:val="20"/>
        </w:rPr>
      </w:pPr>
      <w:r>
        <w:t xml:space="preserve">                              </w:t>
      </w:r>
      <w:hyperlink r:id="rId8" w:history="1">
        <w:r w:rsidRPr="00CC1569">
          <w:rPr>
            <w:rStyle w:val="Hyperlink"/>
            <w:sz w:val="22"/>
            <w:szCs w:val="22"/>
          </w:rPr>
          <w:t>@cherring_soc</w:t>
        </w:r>
      </w:hyperlink>
      <w:r w:rsidRPr="00CC1569">
        <w:rPr>
          <w:sz w:val="22"/>
          <w:szCs w:val="22"/>
        </w:rPr>
        <w:t xml:space="preserve"> </w:t>
      </w:r>
      <w:r w:rsidRPr="00CC1569">
        <w:rPr>
          <w:noProof/>
          <w:sz w:val="22"/>
          <w:szCs w:val="22"/>
        </w:rPr>
        <w:drawing>
          <wp:inline distT="0" distB="0" distL="0" distR="0" wp14:anchorId="0C0328C9" wp14:editId="0F214A70">
            <wp:extent cx="146747" cy="146747"/>
            <wp:effectExtent l="0" t="0" r="5715" b="5715"/>
            <wp:docPr id="1" name="Picture 1" descr="/var/folders/gz/hlb2tn915250hmdjjwdlj_lh0000gn/T/com.microsoft.Word/Content.MSO/5C683B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z/hlb2tn915250hmdjjwdlj_lh0000gn/T/com.microsoft.Word/Content.MSO/5C683B3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7" cy="1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0D44" w14:textId="7203BC72" w:rsidR="00982407" w:rsidRPr="008954CF" w:rsidRDefault="00000000" w:rsidP="008954CF">
      <w:pPr>
        <w:jc w:val="right"/>
        <w:rPr>
          <w:sz w:val="20"/>
          <w:szCs w:val="20"/>
        </w:rPr>
      </w:pPr>
      <w:hyperlink r:id="rId10" w:history="1">
        <w:r w:rsidR="00C2222A" w:rsidRPr="00C2222A">
          <w:rPr>
            <w:rStyle w:val="Hyperlink"/>
            <w:sz w:val="22"/>
            <w:szCs w:val="22"/>
          </w:rPr>
          <w:t>c</w:t>
        </w:r>
        <w:r w:rsidR="00CC1569" w:rsidRPr="00C2222A">
          <w:rPr>
            <w:rStyle w:val="Hyperlink"/>
            <w:sz w:val="22"/>
            <w:szCs w:val="22"/>
          </w:rPr>
          <w:t>hrisherring.org</w:t>
        </w:r>
      </w:hyperlink>
      <w:r w:rsidR="00CC1569">
        <w:rPr>
          <w:sz w:val="22"/>
          <w:szCs w:val="22"/>
        </w:rPr>
        <w:t xml:space="preserve"> </w:t>
      </w:r>
      <w:r w:rsidR="00CC1569" w:rsidRPr="00CC1569">
        <w:rPr>
          <w:noProof/>
        </w:rPr>
        <w:drawing>
          <wp:inline distT="0" distB="0" distL="0" distR="0" wp14:anchorId="2F952038" wp14:editId="39F521BC">
            <wp:extent cx="191746" cy="191746"/>
            <wp:effectExtent l="0" t="0" r="0" b="0"/>
            <wp:docPr id="3" name="Picture 3" descr="/var/folders/gz/hlb2tn915250hmdjjwdlj_lh0000gn/T/com.microsoft.Word/Content.MSO/46737E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gz/hlb2tn915250hmdjjwdlj_lh0000gn/T/com.microsoft.Word/Content.MSO/46737E4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2" cy="20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6D9F" w14:textId="5FA706F0" w:rsidR="00CC1569" w:rsidRPr="006638A2" w:rsidRDefault="00CC1569" w:rsidP="00CC1569">
      <w:pPr>
        <w:rPr>
          <w:rFonts w:ascii="Garamond" w:hAnsi="Garamond"/>
          <w:sz w:val="28"/>
          <w:szCs w:val="28"/>
        </w:rPr>
      </w:pPr>
      <w:r w:rsidRPr="006638A2">
        <w:rPr>
          <w:rFonts w:ascii="Garamond" w:hAnsi="Garamond"/>
          <w:sz w:val="28"/>
          <w:szCs w:val="28"/>
        </w:rPr>
        <w:t>CHRIS HERRING</w:t>
      </w:r>
    </w:p>
    <w:p w14:paraId="78D455C6" w14:textId="77777777" w:rsidR="00236335" w:rsidRDefault="00236335" w:rsidP="000379D6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</w:p>
    <w:p w14:paraId="58DD6257" w14:textId="7489C304" w:rsidR="00236335" w:rsidRDefault="00BA72CA" w:rsidP="000379D6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Appointments</w:t>
      </w:r>
    </w:p>
    <w:p w14:paraId="6FEEFAB0" w14:textId="7A811366" w:rsidR="00236335" w:rsidRDefault="00236335" w:rsidP="00236335">
      <w:pPr>
        <w:tabs>
          <w:tab w:val="center" w:pos="3510"/>
          <w:tab w:val="left" w:pos="7560"/>
        </w:tabs>
        <w:ind w:left="1350" w:hanging="135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2021 </w:t>
      </w:r>
      <w:r w:rsidR="00A85953">
        <w:rPr>
          <w:rFonts w:ascii="Times" w:hAnsi="Times" w:cstheme="minorHAnsi"/>
          <w:sz w:val="22"/>
          <w:szCs w:val="22"/>
        </w:rPr>
        <w:t>–</w:t>
      </w:r>
      <w:r w:rsidR="00B13F19">
        <w:rPr>
          <w:rFonts w:ascii="Times" w:hAnsi="Times" w:cstheme="minorHAnsi"/>
          <w:sz w:val="22"/>
          <w:szCs w:val="22"/>
        </w:rPr>
        <w:t xml:space="preserve"> present</w:t>
      </w:r>
      <w:r>
        <w:rPr>
          <w:rFonts w:ascii="Times" w:hAnsi="Times" w:cstheme="minorHAnsi"/>
          <w:sz w:val="22"/>
          <w:szCs w:val="22"/>
        </w:rPr>
        <w:tab/>
      </w:r>
      <w:r w:rsidR="006B6338">
        <w:rPr>
          <w:rFonts w:ascii="Times" w:hAnsi="Times" w:cstheme="minorHAnsi"/>
          <w:sz w:val="22"/>
          <w:szCs w:val="22"/>
        </w:rPr>
        <w:t xml:space="preserve">   </w:t>
      </w:r>
      <w:r>
        <w:rPr>
          <w:rFonts w:ascii="Times" w:hAnsi="Times" w:cstheme="minorHAnsi"/>
          <w:sz w:val="22"/>
          <w:szCs w:val="22"/>
        </w:rPr>
        <w:t>Assistant Professor of Sociology, University of California Los Angeles</w:t>
      </w:r>
    </w:p>
    <w:p w14:paraId="14CEEB39" w14:textId="5FC66969" w:rsidR="00236335" w:rsidRDefault="00236335" w:rsidP="00236335">
      <w:pPr>
        <w:tabs>
          <w:tab w:val="center" w:pos="3510"/>
          <w:tab w:val="left" w:pos="7560"/>
        </w:tabs>
        <w:ind w:left="1350" w:hanging="1350"/>
        <w:rPr>
          <w:rFonts w:ascii="Avenir Book" w:hAnsi="Avenir Book"/>
          <w:color w:val="FF0000"/>
        </w:rPr>
      </w:pPr>
      <w:r>
        <w:rPr>
          <w:rFonts w:ascii="Times" w:hAnsi="Times" w:cstheme="minorHAnsi"/>
          <w:sz w:val="22"/>
          <w:szCs w:val="22"/>
        </w:rPr>
        <w:t>2020 – 2022</w:t>
      </w:r>
      <w:r>
        <w:rPr>
          <w:rFonts w:ascii="Times" w:hAnsi="Times" w:cstheme="minorHAnsi"/>
          <w:sz w:val="22"/>
          <w:szCs w:val="22"/>
        </w:rPr>
        <w:tab/>
      </w:r>
      <w:r w:rsidR="006B6338">
        <w:rPr>
          <w:rFonts w:ascii="Times" w:hAnsi="Times" w:cstheme="minorHAnsi"/>
          <w:sz w:val="22"/>
          <w:szCs w:val="22"/>
        </w:rPr>
        <w:t xml:space="preserve">   </w:t>
      </w:r>
      <w:r>
        <w:rPr>
          <w:rFonts w:ascii="Times" w:hAnsi="Times" w:cstheme="minorHAnsi"/>
          <w:sz w:val="22"/>
          <w:szCs w:val="22"/>
        </w:rPr>
        <w:t>Postdoctoral Fellow</w:t>
      </w:r>
      <w:r w:rsidR="00D87537">
        <w:rPr>
          <w:rFonts w:ascii="Times" w:hAnsi="Times" w:cstheme="minorHAnsi"/>
          <w:sz w:val="22"/>
          <w:szCs w:val="22"/>
        </w:rPr>
        <w:t>,</w:t>
      </w:r>
      <w:r>
        <w:rPr>
          <w:rFonts w:ascii="Times" w:hAnsi="Times" w:cstheme="minorHAnsi"/>
          <w:sz w:val="22"/>
          <w:szCs w:val="22"/>
        </w:rPr>
        <w:t xml:space="preserve"> Inequality in America Initiative, Harvard University</w:t>
      </w:r>
    </w:p>
    <w:p w14:paraId="5B2B47C4" w14:textId="77777777" w:rsidR="00236335" w:rsidRDefault="00236335" w:rsidP="00236335">
      <w:pPr>
        <w:tabs>
          <w:tab w:val="center" w:pos="3510"/>
          <w:tab w:val="left" w:pos="7560"/>
        </w:tabs>
        <w:ind w:left="1350" w:hanging="1350"/>
        <w:rPr>
          <w:rFonts w:ascii="Avenir Book" w:hAnsi="Avenir Book"/>
          <w:color w:val="FF0000"/>
        </w:rPr>
      </w:pPr>
    </w:p>
    <w:p w14:paraId="72CB16B0" w14:textId="18D915F0" w:rsidR="000379D6" w:rsidRDefault="000379D6" w:rsidP="00236335">
      <w:pPr>
        <w:tabs>
          <w:tab w:val="center" w:pos="3510"/>
          <w:tab w:val="left" w:pos="7560"/>
        </w:tabs>
        <w:ind w:left="1350" w:hanging="1350"/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 xml:space="preserve">Education </w:t>
      </w:r>
      <w:r>
        <w:rPr>
          <w:rFonts w:ascii="Avenir Book" w:hAnsi="Avenir Book"/>
          <w:color w:val="FF0000"/>
        </w:rPr>
        <w:tab/>
      </w:r>
    </w:p>
    <w:p w14:paraId="271E736D" w14:textId="4EAFD153" w:rsidR="000379D6" w:rsidRPr="00236335" w:rsidRDefault="000379D6" w:rsidP="00236335">
      <w:pPr>
        <w:tabs>
          <w:tab w:val="left" w:pos="990"/>
        </w:tabs>
        <w:ind w:left="1350" w:hanging="1350"/>
        <w:rPr>
          <w:rFonts w:ascii="Avenir Book" w:hAnsi="Avenir Book"/>
          <w:color w:val="FF0000"/>
          <w:sz w:val="22"/>
          <w:szCs w:val="22"/>
        </w:rPr>
      </w:pPr>
      <w:r w:rsidRPr="006638A2">
        <w:rPr>
          <w:rFonts w:ascii="Times" w:hAnsi="Times" w:cstheme="minorHAnsi"/>
          <w:sz w:val="22"/>
          <w:szCs w:val="22"/>
        </w:rPr>
        <w:t>Ph.D</w:t>
      </w:r>
      <w:r w:rsidR="004D7F02">
        <w:rPr>
          <w:rFonts w:ascii="Times" w:hAnsi="Times" w:cstheme="minorHAnsi"/>
          <w:sz w:val="22"/>
          <w:szCs w:val="22"/>
        </w:rPr>
        <w:t>.</w:t>
      </w:r>
      <w:r w:rsidR="00F83598">
        <w:rPr>
          <w:rFonts w:ascii="Times" w:hAnsi="Times" w:cstheme="minorHAnsi"/>
          <w:sz w:val="22"/>
          <w:szCs w:val="22"/>
        </w:rPr>
        <w:tab/>
      </w:r>
      <w:r w:rsidR="00236335">
        <w:rPr>
          <w:rFonts w:ascii="Times" w:hAnsi="Times" w:cstheme="minorHAnsi"/>
          <w:sz w:val="22"/>
          <w:szCs w:val="22"/>
        </w:rPr>
        <w:tab/>
      </w:r>
      <w:r w:rsidR="006B6338">
        <w:rPr>
          <w:rFonts w:ascii="Times" w:hAnsi="Times" w:cstheme="minorHAnsi"/>
          <w:sz w:val="22"/>
          <w:szCs w:val="22"/>
        </w:rPr>
        <w:t xml:space="preserve">   </w:t>
      </w:r>
      <w:r w:rsidRPr="006638A2">
        <w:rPr>
          <w:rFonts w:ascii="Times" w:hAnsi="Times" w:cstheme="minorHAnsi"/>
          <w:sz w:val="22"/>
          <w:szCs w:val="22"/>
        </w:rPr>
        <w:t xml:space="preserve">Sociology, University of California, Berkeley 2020 </w:t>
      </w:r>
    </w:p>
    <w:p w14:paraId="44031570" w14:textId="795A4F77" w:rsidR="000379D6" w:rsidRPr="006638A2" w:rsidRDefault="000379D6" w:rsidP="00236335">
      <w:pPr>
        <w:tabs>
          <w:tab w:val="left" w:pos="1080"/>
          <w:tab w:val="center" w:pos="3060"/>
        </w:tabs>
        <w:ind w:left="1350" w:hanging="1350"/>
        <w:rPr>
          <w:rFonts w:ascii="Times" w:hAnsi="Times" w:cstheme="minorHAnsi"/>
          <w:sz w:val="22"/>
          <w:szCs w:val="22"/>
        </w:rPr>
      </w:pPr>
      <w:r w:rsidRPr="006638A2">
        <w:rPr>
          <w:rFonts w:ascii="Times" w:hAnsi="Times" w:cstheme="minorHAnsi"/>
          <w:sz w:val="22"/>
          <w:szCs w:val="22"/>
        </w:rPr>
        <w:t>M.A</w:t>
      </w:r>
      <w:r w:rsidR="004D7F02">
        <w:rPr>
          <w:rFonts w:ascii="Times" w:hAnsi="Times" w:cstheme="minorHAnsi"/>
          <w:sz w:val="22"/>
          <w:szCs w:val="22"/>
        </w:rPr>
        <w:t>.</w:t>
      </w:r>
      <w:r w:rsidR="00236335">
        <w:rPr>
          <w:rFonts w:ascii="Times" w:hAnsi="Times" w:cstheme="minorHAnsi"/>
          <w:sz w:val="22"/>
          <w:szCs w:val="22"/>
        </w:rPr>
        <w:tab/>
        <w:t xml:space="preserve"> </w:t>
      </w:r>
      <w:r w:rsidR="00236335">
        <w:rPr>
          <w:rFonts w:ascii="Times" w:hAnsi="Times" w:cstheme="minorHAnsi"/>
          <w:sz w:val="22"/>
          <w:szCs w:val="22"/>
        </w:rPr>
        <w:tab/>
      </w:r>
      <w:r w:rsidR="006B6338">
        <w:rPr>
          <w:rFonts w:ascii="Times" w:hAnsi="Times" w:cstheme="minorHAnsi"/>
          <w:sz w:val="22"/>
          <w:szCs w:val="22"/>
        </w:rPr>
        <w:t xml:space="preserve">   </w:t>
      </w:r>
      <w:r w:rsidRPr="006638A2">
        <w:rPr>
          <w:rFonts w:ascii="Times" w:hAnsi="Times" w:cstheme="minorHAnsi"/>
          <w:sz w:val="22"/>
          <w:szCs w:val="22"/>
        </w:rPr>
        <w:t>Sociology, University of California, Berkeley, 2013</w:t>
      </w:r>
    </w:p>
    <w:p w14:paraId="7A56396F" w14:textId="06073DB7" w:rsidR="000379D6" w:rsidRPr="006638A2" w:rsidRDefault="000379D6" w:rsidP="00236335">
      <w:pPr>
        <w:tabs>
          <w:tab w:val="left" w:pos="720"/>
          <w:tab w:val="center" w:pos="2790"/>
        </w:tabs>
        <w:ind w:left="1350" w:hanging="1350"/>
        <w:rPr>
          <w:rFonts w:ascii="Times" w:hAnsi="Times" w:cstheme="minorHAnsi"/>
          <w:sz w:val="22"/>
          <w:szCs w:val="22"/>
        </w:rPr>
      </w:pPr>
      <w:r w:rsidRPr="006638A2">
        <w:rPr>
          <w:rFonts w:ascii="Times" w:hAnsi="Times" w:cstheme="minorHAnsi"/>
          <w:sz w:val="22"/>
          <w:szCs w:val="22"/>
        </w:rPr>
        <w:t>M.A.</w:t>
      </w:r>
      <w:r w:rsidRPr="006638A2">
        <w:rPr>
          <w:rFonts w:ascii="Times" w:hAnsi="Times" w:cstheme="minorHAnsi"/>
          <w:sz w:val="22"/>
          <w:szCs w:val="22"/>
        </w:rPr>
        <w:tab/>
      </w:r>
      <w:r w:rsidRPr="006638A2">
        <w:rPr>
          <w:rFonts w:ascii="Times" w:hAnsi="Times" w:cstheme="minorHAnsi"/>
          <w:sz w:val="22"/>
          <w:szCs w:val="22"/>
        </w:rPr>
        <w:tab/>
      </w:r>
      <w:r w:rsidR="006B6338">
        <w:rPr>
          <w:rFonts w:ascii="Times" w:hAnsi="Times" w:cstheme="minorHAnsi"/>
          <w:sz w:val="22"/>
          <w:szCs w:val="22"/>
        </w:rPr>
        <w:t xml:space="preserve">   </w:t>
      </w:r>
      <w:r w:rsidRPr="006638A2">
        <w:rPr>
          <w:rFonts w:ascii="Times" w:hAnsi="Times" w:cstheme="minorHAnsi"/>
          <w:sz w:val="22"/>
          <w:szCs w:val="22"/>
        </w:rPr>
        <w:t>Social Anthropology, Central European University, 2010</w:t>
      </w:r>
    </w:p>
    <w:p w14:paraId="2101EE97" w14:textId="47D4670F" w:rsidR="000379D6" w:rsidRPr="006638A2" w:rsidRDefault="000379D6" w:rsidP="00236335">
      <w:pPr>
        <w:tabs>
          <w:tab w:val="center" w:pos="4680"/>
          <w:tab w:val="left" w:pos="7560"/>
        </w:tabs>
        <w:ind w:left="1350" w:hanging="1350"/>
        <w:rPr>
          <w:rFonts w:ascii="Times" w:hAnsi="Times" w:cstheme="minorHAnsi"/>
          <w:sz w:val="22"/>
          <w:szCs w:val="22"/>
        </w:rPr>
      </w:pPr>
      <w:r w:rsidRPr="006638A2">
        <w:rPr>
          <w:rFonts w:ascii="Times" w:hAnsi="Times" w:cstheme="minorHAnsi"/>
          <w:sz w:val="22"/>
          <w:szCs w:val="22"/>
        </w:rPr>
        <w:t xml:space="preserve">B.A.          </w:t>
      </w:r>
      <w:r w:rsidR="00236335">
        <w:rPr>
          <w:rFonts w:ascii="Times" w:hAnsi="Times" w:cstheme="minorHAnsi"/>
          <w:sz w:val="22"/>
          <w:szCs w:val="22"/>
        </w:rPr>
        <w:tab/>
      </w:r>
      <w:r w:rsidR="006B6338">
        <w:rPr>
          <w:rFonts w:ascii="Times" w:hAnsi="Times" w:cstheme="minorHAnsi"/>
          <w:sz w:val="22"/>
          <w:szCs w:val="22"/>
        </w:rPr>
        <w:t xml:space="preserve">   </w:t>
      </w:r>
      <w:r w:rsidRPr="006638A2">
        <w:rPr>
          <w:rFonts w:ascii="Times" w:hAnsi="Times" w:cstheme="minorHAnsi"/>
          <w:sz w:val="22"/>
          <w:szCs w:val="22"/>
        </w:rPr>
        <w:t>Economics, Bard College, 2008</w:t>
      </w:r>
    </w:p>
    <w:p w14:paraId="0B179C62" w14:textId="77777777" w:rsidR="000379D6" w:rsidRPr="008C40A7" w:rsidRDefault="000379D6" w:rsidP="00236335">
      <w:pPr>
        <w:tabs>
          <w:tab w:val="left" w:pos="720"/>
          <w:tab w:val="center" w:pos="3060"/>
        </w:tabs>
        <w:ind w:left="1350" w:hanging="1350"/>
        <w:rPr>
          <w:rFonts w:ascii="Times" w:hAnsi="Times" w:cstheme="minorHAnsi"/>
          <w:sz w:val="22"/>
          <w:szCs w:val="22"/>
        </w:rPr>
      </w:pPr>
    </w:p>
    <w:p w14:paraId="6C9CA8AC" w14:textId="69D2CD7A" w:rsidR="00CC1569" w:rsidRDefault="000379D6" w:rsidP="00CC1569">
      <w:pPr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Research and Teaching Interests</w:t>
      </w:r>
    </w:p>
    <w:p w14:paraId="67C9D5F1" w14:textId="3A827B5F" w:rsidR="00B233FF" w:rsidRPr="00B233FF" w:rsidRDefault="000379D6" w:rsidP="00B233FF">
      <w:pPr>
        <w:tabs>
          <w:tab w:val="center" w:pos="4680"/>
          <w:tab w:val="left" w:pos="7560"/>
        </w:tabs>
        <w:rPr>
          <w:rFonts w:ascii="Times" w:hAnsi="Times" w:cstheme="minorHAnsi"/>
          <w:sz w:val="22"/>
          <w:szCs w:val="22"/>
        </w:rPr>
      </w:pPr>
      <w:r w:rsidRPr="006638A2">
        <w:rPr>
          <w:rFonts w:ascii="Times" w:hAnsi="Times" w:cstheme="minorHAnsi"/>
          <w:sz w:val="22"/>
          <w:szCs w:val="22"/>
        </w:rPr>
        <w:t>Urban Sociology, Poverty,</w:t>
      </w:r>
      <w:r w:rsidR="00A06797">
        <w:rPr>
          <w:rFonts w:ascii="Times" w:hAnsi="Times" w:cstheme="minorHAnsi"/>
          <w:sz w:val="22"/>
          <w:szCs w:val="22"/>
        </w:rPr>
        <w:t xml:space="preserve"> </w:t>
      </w:r>
      <w:r w:rsidR="00A06797" w:rsidRPr="006638A2">
        <w:rPr>
          <w:rFonts w:ascii="Times" w:hAnsi="Times" w:cstheme="minorHAnsi"/>
          <w:sz w:val="22"/>
          <w:szCs w:val="22"/>
        </w:rPr>
        <w:t xml:space="preserve">Housing and Homelessness, </w:t>
      </w:r>
      <w:r w:rsidRPr="006638A2">
        <w:rPr>
          <w:rFonts w:ascii="Times" w:hAnsi="Times" w:cstheme="minorHAnsi"/>
          <w:sz w:val="22"/>
          <w:szCs w:val="22"/>
        </w:rPr>
        <w:t xml:space="preserve">Criminal Justice, Welfare, </w:t>
      </w:r>
      <w:r w:rsidR="00A06797">
        <w:rPr>
          <w:rFonts w:ascii="Times" w:hAnsi="Times" w:cstheme="minorHAnsi"/>
          <w:sz w:val="22"/>
          <w:szCs w:val="22"/>
        </w:rPr>
        <w:t>Employment</w:t>
      </w:r>
      <w:r w:rsidRPr="006638A2">
        <w:rPr>
          <w:rFonts w:ascii="Times" w:hAnsi="Times" w:cstheme="minorHAnsi"/>
          <w:sz w:val="22"/>
          <w:szCs w:val="22"/>
        </w:rPr>
        <w:t>, Social Theory, Ethnography, Community Action Research, Social Policy.</w:t>
      </w:r>
    </w:p>
    <w:p w14:paraId="2F0E9A8C" w14:textId="77777777" w:rsidR="00B233FF" w:rsidRPr="008C40A7" w:rsidRDefault="00B233FF" w:rsidP="00CC1569">
      <w:pPr>
        <w:rPr>
          <w:rFonts w:ascii="Avenir Book" w:hAnsi="Avenir Book"/>
          <w:color w:val="FF0000"/>
          <w:sz w:val="22"/>
          <w:szCs w:val="22"/>
        </w:rPr>
      </w:pPr>
    </w:p>
    <w:p w14:paraId="441D7CFA" w14:textId="34FD4926" w:rsidR="00414564" w:rsidRPr="00BA72CA" w:rsidRDefault="000379D6" w:rsidP="00BA72CA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Publications</w:t>
      </w:r>
    </w:p>
    <w:p w14:paraId="7B9EE01D" w14:textId="04A47BA7" w:rsidR="000379D6" w:rsidRPr="009A43D7" w:rsidRDefault="000379D6" w:rsidP="009A43D7">
      <w:pPr>
        <w:contextualSpacing/>
        <w:rPr>
          <w:rFonts w:ascii="Avenir Book" w:hAnsi="Avenir Book"/>
          <w:color w:val="000000" w:themeColor="text1"/>
          <w:sz w:val="22"/>
          <w:szCs w:val="22"/>
          <w:u w:val="single"/>
        </w:rPr>
      </w:pPr>
      <w:r w:rsidRPr="009A43D7">
        <w:rPr>
          <w:rFonts w:ascii="Avenir Book" w:hAnsi="Avenir Book"/>
          <w:color w:val="000000" w:themeColor="text1"/>
          <w:sz w:val="22"/>
          <w:szCs w:val="22"/>
          <w:u w:val="single"/>
        </w:rPr>
        <w:t>Journal Articles</w:t>
      </w:r>
    </w:p>
    <w:p w14:paraId="4C597801" w14:textId="7B7DF181" w:rsidR="00A70300" w:rsidRDefault="00236335" w:rsidP="00933CD0">
      <w:pPr>
        <w:contextualSpacing/>
        <w:rPr>
          <w:color w:val="222222"/>
          <w:sz w:val="22"/>
          <w:szCs w:val="22"/>
          <w:shd w:val="clear" w:color="auto" w:fill="FFFFFF"/>
        </w:rPr>
      </w:pPr>
      <w:r>
        <w:rPr>
          <w:rFonts w:ascii="Avenir Book" w:hAnsi="Avenir Book"/>
          <w:color w:val="000000" w:themeColor="text1"/>
          <w:sz w:val="20"/>
          <w:szCs w:val="20"/>
        </w:rPr>
        <w:tab/>
        <w:t xml:space="preserve">    </w:t>
      </w:r>
      <w:r w:rsidR="00A70300">
        <w:rPr>
          <w:color w:val="222222"/>
          <w:sz w:val="22"/>
          <w:szCs w:val="22"/>
          <w:shd w:val="clear" w:color="auto" w:fill="FFFFFF"/>
        </w:rPr>
        <w:t>Chris Herring</w:t>
      </w:r>
      <w:r w:rsidR="00A70300" w:rsidRPr="00A70300">
        <w:rPr>
          <w:color w:val="222222"/>
          <w:sz w:val="22"/>
          <w:szCs w:val="22"/>
          <w:shd w:val="clear" w:color="auto" w:fill="FFFFFF"/>
        </w:rPr>
        <w:t>.</w:t>
      </w:r>
      <w:r w:rsidR="00A70300">
        <w:rPr>
          <w:color w:val="222222"/>
          <w:sz w:val="22"/>
          <w:szCs w:val="22"/>
          <w:shd w:val="clear" w:color="auto" w:fill="FFFFFF"/>
        </w:rPr>
        <w:t xml:space="preserve"> 2021.</w:t>
      </w:r>
      <w:r w:rsidR="00A70300" w:rsidRPr="00A70300">
        <w:rPr>
          <w:color w:val="222222"/>
          <w:sz w:val="22"/>
          <w:szCs w:val="22"/>
          <w:shd w:val="clear" w:color="auto" w:fill="FFFFFF"/>
        </w:rPr>
        <w:t xml:space="preserve"> </w:t>
      </w:r>
      <w:r w:rsidR="00A70300">
        <w:rPr>
          <w:color w:val="222222"/>
          <w:sz w:val="22"/>
          <w:szCs w:val="22"/>
          <w:shd w:val="clear" w:color="auto" w:fill="FFFFFF"/>
        </w:rPr>
        <w:t>“</w:t>
      </w:r>
      <w:r w:rsidR="00A70300" w:rsidRPr="00A70300">
        <w:rPr>
          <w:color w:val="222222"/>
          <w:sz w:val="22"/>
          <w:szCs w:val="22"/>
          <w:shd w:val="clear" w:color="auto" w:fill="FFFFFF"/>
        </w:rPr>
        <w:t>Complaint-</w:t>
      </w:r>
      <w:r w:rsidR="00A70300">
        <w:rPr>
          <w:color w:val="222222"/>
          <w:sz w:val="22"/>
          <w:szCs w:val="22"/>
          <w:shd w:val="clear" w:color="auto" w:fill="FFFFFF"/>
        </w:rPr>
        <w:t>O</w:t>
      </w:r>
      <w:r w:rsidR="00A70300" w:rsidRPr="00A70300">
        <w:rPr>
          <w:color w:val="222222"/>
          <w:sz w:val="22"/>
          <w:szCs w:val="22"/>
          <w:shd w:val="clear" w:color="auto" w:fill="FFFFFF"/>
        </w:rPr>
        <w:t xml:space="preserve">riented </w:t>
      </w:r>
      <w:r w:rsidR="00A70300">
        <w:rPr>
          <w:color w:val="222222"/>
          <w:sz w:val="22"/>
          <w:szCs w:val="22"/>
          <w:shd w:val="clear" w:color="auto" w:fill="FFFFFF"/>
        </w:rPr>
        <w:t>‘S</w:t>
      </w:r>
      <w:r w:rsidR="00A70300" w:rsidRPr="00A70300">
        <w:rPr>
          <w:color w:val="222222"/>
          <w:sz w:val="22"/>
          <w:szCs w:val="22"/>
          <w:shd w:val="clear" w:color="auto" w:fill="FFFFFF"/>
        </w:rPr>
        <w:t>ervices</w:t>
      </w:r>
      <w:r w:rsidR="00A85953">
        <w:rPr>
          <w:color w:val="222222"/>
          <w:sz w:val="22"/>
          <w:szCs w:val="22"/>
          <w:shd w:val="clear" w:color="auto" w:fill="FFFFFF"/>
        </w:rPr>
        <w:t>:</w:t>
      </w:r>
      <w:r w:rsidR="00A70300">
        <w:rPr>
          <w:color w:val="222222"/>
          <w:sz w:val="22"/>
          <w:szCs w:val="22"/>
          <w:shd w:val="clear" w:color="auto" w:fill="FFFFFF"/>
        </w:rPr>
        <w:t>’</w:t>
      </w:r>
      <w:r w:rsidR="00A70300" w:rsidRPr="00A70300">
        <w:rPr>
          <w:color w:val="222222"/>
          <w:sz w:val="22"/>
          <w:szCs w:val="22"/>
          <w:shd w:val="clear" w:color="auto" w:fill="FFFFFF"/>
        </w:rPr>
        <w:t xml:space="preserve"> Shelters as </w:t>
      </w:r>
      <w:r w:rsidR="00A70300">
        <w:rPr>
          <w:color w:val="222222"/>
          <w:sz w:val="22"/>
          <w:szCs w:val="22"/>
          <w:shd w:val="clear" w:color="auto" w:fill="FFFFFF"/>
        </w:rPr>
        <w:t>T</w:t>
      </w:r>
      <w:r w:rsidR="00A70300" w:rsidRPr="00A70300">
        <w:rPr>
          <w:color w:val="222222"/>
          <w:sz w:val="22"/>
          <w:szCs w:val="22"/>
          <w:shd w:val="clear" w:color="auto" w:fill="FFFFFF"/>
        </w:rPr>
        <w:t xml:space="preserve">ools for </w:t>
      </w:r>
      <w:r w:rsidR="00A70300">
        <w:rPr>
          <w:color w:val="222222"/>
          <w:sz w:val="22"/>
          <w:szCs w:val="22"/>
          <w:shd w:val="clear" w:color="auto" w:fill="FFFFFF"/>
        </w:rPr>
        <w:t>C</w:t>
      </w:r>
      <w:r w:rsidR="00A70300" w:rsidRPr="00A70300">
        <w:rPr>
          <w:color w:val="222222"/>
          <w:sz w:val="22"/>
          <w:szCs w:val="22"/>
          <w:shd w:val="clear" w:color="auto" w:fill="FFFFFF"/>
        </w:rPr>
        <w:t>riminalizing</w:t>
      </w:r>
    </w:p>
    <w:p w14:paraId="5A4260F8" w14:textId="02267DD9" w:rsidR="009A43D7" w:rsidRDefault="00A70300" w:rsidP="00346DFC">
      <w:pPr>
        <w:ind w:left="1440"/>
        <w:contextualSpacing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H</w:t>
      </w:r>
      <w:r w:rsidRPr="00A70300">
        <w:rPr>
          <w:color w:val="222222"/>
          <w:sz w:val="22"/>
          <w:szCs w:val="22"/>
          <w:shd w:val="clear" w:color="auto" w:fill="FFFFFF"/>
        </w:rPr>
        <w:t>omelessness.</w:t>
      </w:r>
      <w:r w:rsidR="00A85953">
        <w:rPr>
          <w:color w:val="222222"/>
          <w:sz w:val="22"/>
          <w:szCs w:val="22"/>
          <w:shd w:val="clear" w:color="auto" w:fill="FFFFFF"/>
        </w:rPr>
        <w:t>”</w:t>
      </w:r>
      <w:r w:rsidRPr="00A70300">
        <w:rPr>
          <w:color w:val="222222"/>
          <w:sz w:val="22"/>
          <w:szCs w:val="22"/>
          <w:shd w:val="clear" w:color="auto" w:fill="FFFFFF"/>
        </w:rPr>
        <w:t> </w:t>
      </w:r>
      <w:r w:rsidRPr="00A70300">
        <w:rPr>
          <w:i/>
          <w:iCs/>
          <w:color w:val="222222"/>
          <w:sz w:val="22"/>
          <w:szCs w:val="22"/>
          <w:shd w:val="clear" w:color="auto" w:fill="FFFFFF"/>
        </w:rPr>
        <w:t xml:space="preserve">The </w:t>
      </w:r>
      <w:r>
        <w:rPr>
          <w:i/>
          <w:iCs/>
          <w:color w:val="222222"/>
          <w:sz w:val="22"/>
          <w:szCs w:val="22"/>
          <w:shd w:val="clear" w:color="auto" w:fill="FFFFFF"/>
        </w:rPr>
        <w:t>Annals</w:t>
      </w:r>
      <w:r w:rsidRPr="00A70300">
        <w:rPr>
          <w:i/>
          <w:iCs/>
          <w:color w:val="222222"/>
          <w:sz w:val="22"/>
          <w:szCs w:val="22"/>
          <w:shd w:val="clear" w:color="auto" w:fill="FFFFFF"/>
        </w:rPr>
        <w:t xml:space="preserve"> of the American Academy of Political and Social Science</w:t>
      </w:r>
      <w:r w:rsidR="00D87537">
        <w:rPr>
          <w:i/>
          <w:iCs/>
          <w:color w:val="222222"/>
          <w:sz w:val="22"/>
          <w:szCs w:val="22"/>
          <w:shd w:val="clear" w:color="auto" w:fill="FFFFFF"/>
        </w:rPr>
        <w:t>s</w:t>
      </w:r>
      <w:r w:rsidRPr="00A70300">
        <w:rPr>
          <w:color w:val="222222"/>
          <w:sz w:val="22"/>
          <w:szCs w:val="22"/>
          <w:shd w:val="clear" w:color="auto" w:fill="FFFFFF"/>
        </w:rPr>
        <w:t>, </w:t>
      </w:r>
      <w:r w:rsidRPr="00A70300">
        <w:rPr>
          <w:i/>
          <w:iCs/>
          <w:color w:val="222222"/>
          <w:sz w:val="22"/>
          <w:szCs w:val="22"/>
          <w:shd w:val="clear" w:color="auto" w:fill="FFFFFF"/>
        </w:rPr>
        <w:t>693</w:t>
      </w:r>
      <w:r w:rsidRPr="00A70300">
        <w:rPr>
          <w:color w:val="222222"/>
          <w:sz w:val="22"/>
          <w:szCs w:val="22"/>
          <w:shd w:val="clear" w:color="auto" w:fill="FFFFFF"/>
        </w:rPr>
        <w:t>(1), 264-283.</w:t>
      </w:r>
    </w:p>
    <w:p w14:paraId="13D451B4" w14:textId="5C75F903" w:rsidR="00CF2510" w:rsidRPr="00236335" w:rsidRDefault="0056617F" w:rsidP="00933CD0">
      <w:pPr>
        <w:contextualSpacing/>
        <w:rPr>
          <w:i/>
          <w:iCs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ab/>
      </w:r>
      <w:r w:rsidRPr="0056617F">
        <w:rPr>
          <w:color w:val="000000" w:themeColor="text1"/>
          <w:sz w:val="22"/>
          <w:szCs w:val="22"/>
        </w:rPr>
        <w:t xml:space="preserve"> </w:t>
      </w:r>
      <w:r w:rsidR="00CF2510">
        <w:rPr>
          <w:color w:val="000000" w:themeColor="text1"/>
          <w:sz w:val="22"/>
          <w:szCs w:val="22"/>
        </w:rPr>
        <w:t xml:space="preserve">   </w:t>
      </w:r>
      <w:r w:rsidRPr="006638A2">
        <w:rPr>
          <w:color w:val="000000" w:themeColor="text1"/>
          <w:sz w:val="22"/>
          <w:szCs w:val="22"/>
        </w:rPr>
        <w:t xml:space="preserve">Chris Herring, Dilara Yarbrough, and Lisa </w:t>
      </w:r>
      <w:r w:rsidRPr="006638A2">
        <w:rPr>
          <w:rFonts w:ascii="Times" w:hAnsi="Times" w:cs="Calibri"/>
          <w:sz w:val="22"/>
          <w:szCs w:val="22"/>
        </w:rPr>
        <w:t xml:space="preserve">Marie </w:t>
      </w:r>
      <w:proofErr w:type="spellStart"/>
      <w:r w:rsidRPr="006638A2">
        <w:rPr>
          <w:rFonts w:ascii="Times" w:hAnsi="Times" w:cs="Calibri"/>
          <w:sz w:val="22"/>
          <w:szCs w:val="22"/>
        </w:rPr>
        <w:t>Alatorre</w:t>
      </w:r>
      <w:proofErr w:type="spellEnd"/>
      <w:r w:rsidRPr="006638A2">
        <w:rPr>
          <w:rFonts w:ascii="Times" w:hAnsi="Times" w:cs="Calibri"/>
          <w:sz w:val="22"/>
          <w:szCs w:val="22"/>
        </w:rPr>
        <w:t>. 20</w:t>
      </w:r>
      <w:r w:rsidR="00CF2510">
        <w:rPr>
          <w:rFonts w:ascii="Times" w:hAnsi="Times" w:cs="Calibri"/>
          <w:sz w:val="22"/>
          <w:szCs w:val="22"/>
        </w:rPr>
        <w:t>20</w:t>
      </w:r>
      <w:r w:rsidRPr="006638A2">
        <w:rPr>
          <w:rFonts w:ascii="Times" w:hAnsi="Times" w:cs="Calibri"/>
          <w:sz w:val="22"/>
          <w:szCs w:val="22"/>
        </w:rPr>
        <w:t>. “Pervasive Penality: H</w:t>
      </w:r>
      <w:r>
        <w:rPr>
          <w:rFonts w:ascii="Times" w:hAnsi="Times" w:cs="Calibri"/>
          <w:sz w:val="22"/>
          <w:szCs w:val="22"/>
        </w:rPr>
        <w:t>ow</w:t>
      </w:r>
    </w:p>
    <w:p w14:paraId="51299875" w14:textId="77777777" w:rsidR="009336CE" w:rsidRDefault="0056617F" w:rsidP="009336CE">
      <w:pPr>
        <w:ind w:left="1440"/>
        <w:contextualSpacing/>
        <w:rPr>
          <w:rFonts w:ascii="Times" w:hAnsi="Times" w:cs="Calibri"/>
          <w:sz w:val="22"/>
          <w:szCs w:val="22"/>
        </w:rPr>
      </w:pPr>
      <w:r w:rsidRPr="006638A2">
        <w:rPr>
          <w:rFonts w:ascii="Times" w:hAnsi="Times" w:cs="Calibri"/>
          <w:sz w:val="22"/>
          <w:szCs w:val="22"/>
        </w:rPr>
        <w:t>the</w:t>
      </w:r>
      <w:r w:rsidR="00CF2510">
        <w:rPr>
          <w:rFonts w:ascii="Times" w:hAnsi="Times" w:cs="Calibri"/>
          <w:sz w:val="22"/>
          <w:szCs w:val="22"/>
        </w:rPr>
        <w:t xml:space="preserve"> </w:t>
      </w:r>
      <w:r w:rsidRPr="006638A2">
        <w:rPr>
          <w:rFonts w:ascii="Times" w:hAnsi="Times" w:cs="Calibri"/>
          <w:sz w:val="22"/>
          <w:szCs w:val="22"/>
        </w:rPr>
        <w:t xml:space="preserve">Criminalization of Homelessness Perpetuates Poverty.” </w:t>
      </w:r>
      <w:r w:rsidRPr="1F56D30A">
        <w:rPr>
          <w:rFonts w:ascii="Times" w:hAnsi="Times" w:cs="Calibri"/>
          <w:i/>
          <w:iCs/>
          <w:sz w:val="22"/>
          <w:szCs w:val="22"/>
        </w:rPr>
        <w:t>Social Problems</w:t>
      </w:r>
      <w:r>
        <w:rPr>
          <w:rFonts w:ascii="Times" w:hAnsi="Times" w:cs="Calibri"/>
          <w:sz w:val="22"/>
          <w:szCs w:val="22"/>
        </w:rPr>
        <w:t>, 67(1), 131-149.</w:t>
      </w:r>
    </w:p>
    <w:p w14:paraId="329CA73F" w14:textId="5AB48DBF" w:rsidR="000379D6" w:rsidRPr="00A70300" w:rsidRDefault="000379D6" w:rsidP="00933CD0">
      <w:pPr>
        <w:contextualSpacing/>
        <w:rPr>
          <w:sz w:val="22"/>
          <w:szCs w:val="22"/>
        </w:rPr>
      </w:pPr>
      <w:r w:rsidRPr="006638A2">
        <w:rPr>
          <w:color w:val="000000" w:themeColor="text1"/>
          <w:sz w:val="22"/>
          <w:szCs w:val="22"/>
        </w:rPr>
        <w:tab/>
        <w:t xml:space="preserve"> </w:t>
      </w:r>
      <w:r w:rsidR="002F619F">
        <w:rPr>
          <w:color w:val="000000" w:themeColor="text1"/>
          <w:sz w:val="22"/>
          <w:szCs w:val="22"/>
        </w:rPr>
        <w:t xml:space="preserve">   </w:t>
      </w:r>
      <w:r w:rsidRPr="00A70300">
        <w:rPr>
          <w:color w:val="000000" w:themeColor="text1"/>
          <w:sz w:val="22"/>
          <w:szCs w:val="22"/>
        </w:rPr>
        <w:t xml:space="preserve">Chris Herring. </w:t>
      </w:r>
      <w:r w:rsidR="001D1792" w:rsidRPr="00A70300">
        <w:rPr>
          <w:sz w:val="22"/>
          <w:szCs w:val="22"/>
        </w:rPr>
        <w:t>2019</w:t>
      </w:r>
      <w:r w:rsidRPr="00A70300">
        <w:rPr>
          <w:sz w:val="22"/>
          <w:szCs w:val="22"/>
        </w:rPr>
        <w:t>. “Complaint-Oriented Policing: Regulating Homelessness in</w:t>
      </w:r>
    </w:p>
    <w:p w14:paraId="3C169646" w14:textId="6AD57255" w:rsidR="009A43D7" w:rsidRDefault="000379D6" w:rsidP="00933CD0">
      <w:pPr>
        <w:contextualSpacing/>
        <w:rPr>
          <w:sz w:val="22"/>
          <w:szCs w:val="22"/>
        </w:rPr>
      </w:pPr>
      <w:r w:rsidRPr="00A70300">
        <w:rPr>
          <w:sz w:val="22"/>
          <w:szCs w:val="22"/>
        </w:rPr>
        <w:tab/>
      </w:r>
      <w:r w:rsidRPr="00A70300">
        <w:rPr>
          <w:sz w:val="22"/>
          <w:szCs w:val="22"/>
        </w:rPr>
        <w:tab/>
        <w:t xml:space="preserve">Public Space.” </w:t>
      </w:r>
      <w:r w:rsidRPr="00A70300">
        <w:rPr>
          <w:i/>
          <w:iCs/>
          <w:sz w:val="22"/>
          <w:szCs w:val="22"/>
        </w:rPr>
        <w:t>American Sociological Review</w:t>
      </w:r>
      <w:r w:rsidR="00A70300" w:rsidRPr="00A70300">
        <w:rPr>
          <w:sz w:val="22"/>
          <w:szCs w:val="22"/>
        </w:rPr>
        <w:t xml:space="preserve">, </w:t>
      </w:r>
      <w:r w:rsidR="00A70300" w:rsidRPr="00A70300">
        <w:rPr>
          <w:i/>
          <w:iCs/>
          <w:color w:val="222222"/>
          <w:sz w:val="22"/>
          <w:szCs w:val="22"/>
          <w:shd w:val="clear" w:color="auto" w:fill="FFFFFF"/>
        </w:rPr>
        <w:t>84</w:t>
      </w:r>
      <w:r w:rsidR="00A70300" w:rsidRPr="00A70300">
        <w:rPr>
          <w:color w:val="222222"/>
          <w:sz w:val="22"/>
          <w:szCs w:val="22"/>
          <w:shd w:val="clear" w:color="auto" w:fill="FFFFFF"/>
        </w:rPr>
        <w:t>(5), 769-800</w:t>
      </w:r>
      <w:r w:rsidR="006638A2" w:rsidRPr="00A70300">
        <w:rPr>
          <w:i/>
          <w:iCs/>
          <w:sz w:val="22"/>
          <w:szCs w:val="22"/>
        </w:rPr>
        <w:t>.</w:t>
      </w:r>
    </w:p>
    <w:p w14:paraId="46406392" w14:textId="2D4373F4" w:rsidR="00331D1E" w:rsidRPr="00331D1E" w:rsidRDefault="00331D1E" w:rsidP="00331D1E">
      <w:pPr>
        <w:ind w:left="720" w:firstLine="720"/>
        <w:contextualSpacing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*</w:t>
      </w:r>
      <w:r w:rsidRPr="009336CE">
        <w:rPr>
          <w:rFonts w:ascii="Times" w:hAnsi="Times" w:cstheme="minorHAnsi"/>
          <w:sz w:val="20"/>
          <w:szCs w:val="20"/>
        </w:rPr>
        <w:t>American Society of Criminology Joan Petersilia Outstanding Article Award. 2021.</w:t>
      </w:r>
    </w:p>
    <w:p w14:paraId="7255B484" w14:textId="5BAED032" w:rsidR="000379D6" w:rsidRPr="006638A2" w:rsidRDefault="006638A2" w:rsidP="00933CD0">
      <w:pPr>
        <w:contextualSpacing/>
        <w:rPr>
          <w:rFonts w:ascii="Times" w:hAnsi="Times" w:cs="Calibri"/>
          <w:i/>
          <w:sz w:val="22"/>
          <w:szCs w:val="22"/>
        </w:rPr>
      </w:pPr>
      <w:r w:rsidRPr="006638A2">
        <w:rPr>
          <w:rFonts w:ascii="Avenir Book" w:hAnsi="Avenir Book"/>
          <w:color w:val="000000" w:themeColor="text1"/>
          <w:sz w:val="22"/>
          <w:szCs w:val="22"/>
        </w:rPr>
        <w:tab/>
      </w:r>
      <w:r w:rsidRPr="006638A2">
        <w:rPr>
          <w:color w:val="000000" w:themeColor="text1"/>
          <w:sz w:val="22"/>
          <w:szCs w:val="22"/>
        </w:rPr>
        <w:t xml:space="preserve">    </w:t>
      </w:r>
      <w:r w:rsidR="000379D6" w:rsidRPr="006638A2">
        <w:rPr>
          <w:rFonts w:ascii="Times" w:hAnsi="Times" w:cs="Calibri"/>
          <w:sz w:val="22"/>
          <w:szCs w:val="22"/>
        </w:rPr>
        <w:t>Chris Herring and Emily Rosenman. 2016. “</w:t>
      </w:r>
      <w:r w:rsidR="000379D6" w:rsidRPr="006638A2">
        <w:rPr>
          <w:rFonts w:ascii="Times" w:hAnsi="Times"/>
          <w:color w:val="000000"/>
          <w:sz w:val="22"/>
          <w:szCs w:val="22"/>
        </w:rPr>
        <w:t>Engels in the Crescent City: Revisiting</w:t>
      </w:r>
    </w:p>
    <w:p w14:paraId="39EA0FCB" w14:textId="77777777" w:rsidR="000379D6" w:rsidRPr="006638A2" w:rsidRDefault="000379D6" w:rsidP="00933CD0">
      <w:pPr>
        <w:ind w:left="720" w:firstLine="720"/>
        <w:contextualSpacing/>
        <w:rPr>
          <w:rFonts w:ascii="Times" w:hAnsi="Times" w:cs="Calibri"/>
          <w:i/>
          <w:iCs/>
          <w:sz w:val="22"/>
          <w:szCs w:val="22"/>
        </w:rPr>
      </w:pPr>
      <w:r w:rsidRPr="006638A2">
        <w:rPr>
          <w:rFonts w:ascii="Times" w:hAnsi="Times"/>
          <w:color w:val="000000"/>
          <w:sz w:val="22"/>
          <w:szCs w:val="22"/>
        </w:rPr>
        <w:t xml:space="preserve">the Housing Question in Post-Katrina New Orleans.” </w:t>
      </w:r>
      <w:r w:rsidRPr="1F56D30A">
        <w:rPr>
          <w:rFonts w:ascii="Times" w:hAnsi="Times" w:cs="Calibri"/>
          <w:i/>
          <w:iCs/>
          <w:sz w:val="22"/>
          <w:szCs w:val="22"/>
        </w:rPr>
        <w:t>ACME: An International</w:t>
      </w:r>
    </w:p>
    <w:p w14:paraId="1A079D53" w14:textId="360E2E86" w:rsidR="009A43D7" w:rsidRPr="006638A2" w:rsidRDefault="000379D6" w:rsidP="00346DFC">
      <w:pPr>
        <w:ind w:left="1080"/>
        <w:contextualSpacing/>
        <w:rPr>
          <w:rFonts w:ascii="Times" w:hAnsi="Times"/>
          <w:color w:val="000000"/>
          <w:sz w:val="22"/>
          <w:szCs w:val="22"/>
        </w:rPr>
      </w:pPr>
      <w:r w:rsidRPr="006638A2">
        <w:rPr>
          <w:rFonts w:ascii="Times" w:hAnsi="Times" w:cs="Calibri"/>
          <w:i/>
          <w:sz w:val="22"/>
          <w:szCs w:val="22"/>
        </w:rPr>
        <w:tab/>
        <w:t>Journal for Critical Geographies</w:t>
      </w:r>
      <w:r w:rsidRPr="006638A2">
        <w:rPr>
          <w:rFonts w:ascii="Times" w:hAnsi="Times" w:cs="Calibri"/>
          <w:sz w:val="22"/>
          <w:szCs w:val="22"/>
        </w:rPr>
        <w:t xml:space="preserve">, </w:t>
      </w:r>
      <w:r w:rsidRPr="006638A2">
        <w:rPr>
          <w:rFonts w:ascii="Times" w:hAnsi="Times"/>
          <w:color w:val="000000"/>
          <w:sz w:val="22"/>
          <w:szCs w:val="22"/>
        </w:rPr>
        <w:t>15(3), 616-638.</w:t>
      </w:r>
    </w:p>
    <w:p w14:paraId="1D5D7478" w14:textId="5858F6AD" w:rsidR="00C87100" w:rsidRDefault="00C87100" w:rsidP="00C87100">
      <w:pPr>
        <w:ind w:firstLine="720"/>
        <w:rPr>
          <w:rFonts w:ascii="Times" w:hAnsi="Times" w:cs="Calibri"/>
          <w:iCs/>
          <w:sz w:val="22"/>
          <w:szCs w:val="22"/>
        </w:rPr>
      </w:pPr>
      <w:r>
        <w:rPr>
          <w:rFonts w:ascii="Times" w:hAnsi="Times" w:cs="Calibri"/>
          <w:iCs/>
          <w:sz w:val="22"/>
          <w:szCs w:val="22"/>
        </w:rPr>
        <w:t xml:space="preserve">    </w:t>
      </w:r>
      <w:r w:rsidR="000379D6" w:rsidRPr="006638A2">
        <w:rPr>
          <w:rFonts w:ascii="Times" w:hAnsi="Times" w:cs="Calibri"/>
          <w:iCs/>
          <w:sz w:val="22"/>
          <w:szCs w:val="22"/>
        </w:rPr>
        <w:t>Chris Herring, Manu</w:t>
      </w:r>
      <w:r w:rsidR="00233710">
        <w:rPr>
          <w:rFonts w:ascii="Times" w:hAnsi="Times" w:cs="Calibri"/>
          <w:iCs/>
          <w:sz w:val="22"/>
          <w:szCs w:val="22"/>
        </w:rPr>
        <w:t>e</w:t>
      </w:r>
      <w:r w:rsidR="000379D6" w:rsidRPr="006638A2">
        <w:rPr>
          <w:rFonts w:ascii="Times" w:hAnsi="Times" w:cs="Calibri"/>
          <w:iCs/>
          <w:sz w:val="22"/>
          <w:szCs w:val="22"/>
        </w:rPr>
        <w:t xml:space="preserve">l </w:t>
      </w:r>
      <w:proofErr w:type="spellStart"/>
      <w:r w:rsidR="000379D6" w:rsidRPr="006638A2">
        <w:rPr>
          <w:rFonts w:ascii="Times" w:hAnsi="Times" w:cs="Calibri"/>
          <w:iCs/>
          <w:sz w:val="22"/>
          <w:szCs w:val="22"/>
        </w:rPr>
        <w:t>Rosaldo</w:t>
      </w:r>
      <w:proofErr w:type="spellEnd"/>
      <w:r w:rsidR="000379D6" w:rsidRPr="006638A2">
        <w:rPr>
          <w:rFonts w:ascii="Times" w:hAnsi="Times" w:cs="Calibri"/>
          <w:iCs/>
          <w:sz w:val="22"/>
          <w:szCs w:val="22"/>
        </w:rPr>
        <w:t xml:space="preserve">, Josh </w:t>
      </w:r>
      <w:proofErr w:type="spellStart"/>
      <w:r w:rsidR="000379D6" w:rsidRPr="006638A2">
        <w:rPr>
          <w:rFonts w:ascii="Times" w:hAnsi="Times" w:cs="Calibri"/>
          <w:iCs/>
          <w:sz w:val="22"/>
          <w:szCs w:val="22"/>
        </w:rPr>
        <w:t>Seim</w:t>
      </w:r>
      <w:proofErr w:type="spellEnd"/>
      <w:r w:rsidR="000379D6" w:rsidRPr="006638A2">
        <w:rPr>
          <w:rFonts w:ascii="Times" w:hAnsi="Times" w:cs="Calibri"/>
          <w:iCs/>
          <w:sz w:val="22"/>
          <w:szCs w:val="22"/>
        </w:rPr>
        <w:t xml:space="preserve">, and Benjamin </w:t>
      </w:r>
      <w:proofErr w:type="spellStart"/>
      <w:r w:rsidR="000379D6" w:rsidRPr="006638A2">
        <w:rPr>
          <w:rFonts w:ascii="Times" w:hAnsi="Times" w:cs="Calibri"/>
          <w:iCs/>
          <w:sz w:val="22"/>
          <w:szCs w:val="22"/>
        </w:rPr>
        <w:t>Shestakovsky</w:t>
      </w:r>
      <w:proofErr w:type="spellEnd"/>
      <w:r w:rsidR="000379D6" w:rsidRPr="006638A2">
        <w:rPr>
          <w:rFonts w:ascii="Times" w:hAnsi="Times" w:cs="Calibri"/>
          <w:iCs/>
          <w:sz w:val="22"/>
          <w:szCs w:val="22"/>
        </w:rPr>
        <w:t>. 2016. “Living</w:t>
      </w:r>
    </w:p>
    <w:p w14:paraId="2D09D458" w14:textId="53848133" w:rsidR="009A43D7" w:rsidRPr="006638A2" w:rsidRDefault="000379D6" w:rsidP="00C87100">
      <w:pPr>
        <w:ind w:left="1440"/>
        <w:rPr>
          <w:rFonts w:ascii="Times" w:hAnsi="Times" w:cs="Calibri"/>
          <w:iCs/>
          <w:sz w:val="22"/>
          <w:szCs w:val="22"/>
        </w:rPr>
      </w:pPr>
      <w:r w:rsidRPr="006638A2">
        <w:rPr>
          <w:rFonts w:ascii="Times" w:hAnsi="Times" w:cs="Calibri"/>
          <w:iCs/>
          <w:sz w:val="22"/>
          <w:szCs w:val="22"/>
        </w:rPr>
        <w:t xml:space="preserve">Theory: Principles and Practices for Teaching Social Theory Ethnographically.” </w:t>
      </w:r>
      <w:r w:rsidRPr="006638A2">
        <w:rPr>
          <w:rFonts w:ascii="Times" w:hAnsi="Times" w:cs="Calibri"/>
          <w:i/>
          <w:iCs/>
          <w:sz w:val="22"/>
          <w:szCs w:val="22"/>
        </w:rPr>
        <w:t>Teaching Sociology</w:t>
      </w:r>
      <w:r w:rsidRPr="006638A2">
        <w:rPr>
          <w:rFonts w:ascii="Times" w:hAnsi="Times" w:cs="Calibri"/>
          <w:iCs/>
          <w:sz w:val="22"/>
          <w:szCs w:val="22"/>
        </w:rPr>
        <w:t xml:space="preserve">, 12(1), 1-12. </w:t>
      </w:r>
    </w:p>
    <w:p w14:paraId="614D634C" w14:textId="0AC63213" w:rsidR="009A43D7" w:rsidRPr="00346DFC" w:rsidRDefault="00C87100" w:rsidP="00C87100">
      <w:pPr>
        <w:tabs>
          <w:tab w:val="left" w:pos="1440"/>
        </w:tabs>
        <w:ind w:left="1440" w:hanging="1440"/>
        <w:rPr>
          <w:rFonts w:ascii="Times" w:hAnsi="Times" w:cs="Calibri"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       </w:t>
      </w:r>
      <w:r w:rsidR="006638A2" w:rsidRPr="006638A2">
        <w:rPr>
          <w:rFonts w:ascii="Avenir Book" w:hAnsi="Avenir Book"/>
          <w:color w:val="000000" w:themeColor="text1"/>
          <w:sz w:val="22"/>
          <w:szCs w:val="22"/>
        </w:rPr>
        <w:t xml:space="preserve">         </w:t>
      </w:r>
      <w:r w:rsidR="000379D6" w:rsidRPr="006638A2">
        <w:rPr>
          <w:rFonts w:ascii="Times" w:hAnsi="Times" w:cs="Calibri"/>
          <w:iCs/>
          <w:sz w:val="22"/>
          <w:szCs w:val="22"/>
        </w:rPr>
        <w:t xml:space="preserve">Chris Herring and </w:t>
      </w:r>
      <w:r w:rsidR="000379D6" w:rsidRPr="006638A2">
        <w:rPr>
          <w:rFonts w:ascii="Times" w:hAnsi="Times" w:cs="Calibri"/>
          <w:sz w:val="22"/>
          <w:szCs w:val="22"/>
        </w:rPr>
        <w:t xml:space="preserve">Manuel Lutz. 2015. “The Roots and Implications of the United States’ Homeless Tent Cities.” </w:t>
      </w:r>
      <w:r w:rsidR="000379D6" w:rsidRPr="006638A2">
        <w:rPr>
          <w:rFonts w:ascii="Times" w:hAnsi="Times" w:cs="Calibri"/>
          <w:i/>
          <w:sz w:val="22"/>
          <w:szCs w:val="22"/>
        </w:rPr>
        <w:t>City</w:t>
      </w:r>
      <w:r w:rsidR="000379D6" w:rsidRPr="006638A2">
        <w:rPr>
          <w:rFonts w:ascii="Times" w:hAnsi="Times" w:cs="Calibri"/>
          <w:sz w:val="22"/>
          <w:szCs w:val="22"/>
        </w:rPr>
        <w:t xml:space="preserve">, 19 (5), 689-701. </w:t>
      </w:r>
    </w:p>
    <w:p w14:paraId="6EE3095F" w14:textId="57AE3AC7" w:rsidR="0080543E" w:rsidRPr="0080543E" w:rsidRDefault="00C87100" w:rsidP="00C87100">
      <w:pPr>
        <w:ind w:left="1440" w:hanging="1440"/>
        <w:rPr>
          <w:rFonts w:ascii="Times" w:hAnsi="Times" w:cs="Calibri"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        </w:t>
      </w:r>
      <w:r w:rsidR="006638A2" w:rsidRPr="006638A2">
        <w:rPr>
          <w:rFonts w:ascii="Avenir Book" w:hAnsi="Avenir Book"/>
          <w:color w:val="000000" w:themeColor="text1"/>
          <w:sz w:val="22"/>
          <w:szCs w:val="22"/>
        </w:rPr>
        <w:t xml:space="preserve">        </w:t>
      </w:r>
      <w:r w:rsidR="006638A2" w:rsidRPr="006638A2">
        <w:rPr>
          <w:color w:val="000000" w:themeColor="text1"/>
          <w:sz w:val="22"/>
          <w:szCs w:val="22"/>
        </w:rPr>
        <w:t>Chris Herring. 2014.</w:t>
      </w:r>
      <w:r w:rsidR="006638A2" w:rsidRPr="006638A2">
        <w:rPr>
          <w:rFonts w:ascii="Times" w:hAnsi="Times" w:cs="Calibri"/>
          <w:sz w:val="22"/>
          <w:szCs w:val="22"/>
        </w:rPr>
        <w:t>“The New Logics of Homeless Seclusion: A Comparative Study of Homeless Encampments in the Western United States.”</w:t>
      </w:r>
      <w:r w:rsidR="00933CD0">
        <w:rPr>
          <w:rFonts w:ascii="Times" w:hAnsi="Times" w:cs="Calibri"/>
          <w:sz w:val="22"/>
          <w:szCs w:val="22"/>
        </w:rPr>
        <w:t xml:space="preserve"> </w:t>
      </w:r>
      <w:r w:rsidR="006638A2" w:rsidRPr="006638A2">
        <w:rPr>
          <w:rFonts w:ascii="Times" w:hAnsi="Times" w:cs="Calibri"/>
          <w:i/>
          <w:sz w:val="22"/>
          <w:szCs w:val="22"/>
        </w:rPr>
        <w:t>City and Community</w:t>
      </w:r>
      <w:r w:rsidR="006638A2" w:rsidRPr="006638A2">
        <w:rPr>
          <w:rFonts w:ascii="Times" w:hAnsi="Times" w:cs="Calibri"/>
          <w:sz w:val="22"/>
          <w:szCs w:val="22"/>
        </w:rPr>
        <w:t>, 13(4), 285-309.</w:t>
      </w:r>
    </w:p>
    <w:p w14:paraId="23BD22BA" w14:textId="29E9F357" w:rsidR="006638A2" w:rsidRPr="003536A0" w:rsidRDefault="006638A2" w:rsidP="006638A2">
      <w:pPr>
        <w:ind w:left="1440" w:hanging="1440"/>
        <w:rPr>
          <w:sz w:val="22"/>
          <w:szCs w:val="22"/>
        </w:rPr>
      </w:pPr>
    </w:p>
    <w:p w14:paraId="015B01DB" w14:textId="009DEF92" w:rsidR="006638A2" w:rsidRPr="009A43D7" w:rsidRDefault="006638A2" w:rsidP="009A43D7">
      <w:pPr>
        <w:rPr>
          <w:rFonts w:ascii="Avenir Book" w:hAnsi="Avenir Book"/>
          <w:sz w:val="22"/>
          <w:szCs w:val="22"/>
          <w:u w:val="single"/>
        </w:rPr>
      </w:pPr>
      <w:r w:rsidRPr="009A43D7">
        <w:rPr>
          <w:rFonts w:ascii="Avenir Book" w:hAnsi="Avenir Book"/>
          <w:sz w:val="22"/>
          <w:szCs w:val="22"/>
          <w:u w:val="single"/>
        </w:rPr>
        <w:t>Book Chapters</w:t>
      </w:r>
    </w:p>
    <w:p w14:paraId="78479567" w14:textId="77777777" w:rsidR="00EA2A8E" w:rsidRDefault="002F619F" w:rsidP="00EA2A8E">
      <w:pPr>
        <w:ind w:left="72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Chris Herring. </w:t>
      </w:r>
      <w:r w:rsidR="00EA2A8E">
        <w:rPr>
          <w:rFonts w:ascii="Times" w:hAnsi="Times" w:cstheme="minorHAnsi"/>
          <w:sz w:val="22"/>
          <w:szCs w:val="22"/>
        </w:rPr>
        <w:t>Forthcoming</w:t>
      </w:r>
      <w:r>
        <w:rPr>
          <w:rFonts w:ascii="Times" w:hAnsi="Times" w:cstheme="minorHAnsi"/>
          <w:sz w:val="22"/>
          <w:szCs w:val="22"/>
        </w:rPr>
        <w:t>. “</w:t>
      </w:r>
      <w:r w:rsidR="00AC037F">
        <w:rPr>
          <w:rFonts w:ascii="Times" w:hAnsi="Times" w:cstheme="minorHAnsi"/>
          <w:sz w:val="22"/>
          <w:szCs w:val="22"/>
        </w:rPr>
        <w:t>Regulating Homeless Encampments</w:t>
      </w:r>
      <w:r>
        <w:rPr>
          <w:rFonts w:ascii="Times" w:hAnsi="Times" w:cstheme="minorHAnsi"/>
          <w:sz w:val="22"/>
          <w:szCs w:val="22"/>
        </w:rPr>
        <w:t>.” In</w:t>
      </w:r>
      <w:r w:rsidR="00AC037F">
        <w:rPr>
          <w:rFonts w:ascii="Times" w:hAnsi="Times" w:cstheme="minorHAnsi"/>
          <w:sz w:val="22"/>
          <w:szCs w:val="22"/>
        </w:rPr>
        <w:t xml:space="preserve"> </w:t>
      </w:r>
      <w:r>
        <w:rPr>
          <w:rFonts w:ascii="Times" w:hAnsi="Times" w:cstheme="minorHAnsi"/>
          <w:sz w:val="22"/>
          <w:szCs w:val="22"/>
        </w:rPr>
        <w:t>D. Culhane, S.</w:t>
      </w:r>
    </w:p>
    <w:p w14:paraId="7339A9A5" w14:textId="03128366" w:rsidR="002F619F" w:rsidRPr="00AC037F" w:rsidRDefault="002F619F" w:rsidP="00EA2A8E">
      <w:pPr>
        <w:ind w:left="144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>Fitzpatrick, G.</w:t>
      </w:r>
      <w:r w:rsidR="00EA2A8E">
        <w:rPr>
          <w:rFonts w:ascii="Times" w:hAnsi="Times" w:cstheme="minorHAnsi"/>
          <w:sz w:val="22"/>
          <w:szCs w:val="22"/>
        </w:rPr>
        <w:t xml:space="preserve"> </w:t>
      </w:r>
      <w:r>
        <w:rPr>
          <w:rFonts w:ascii="Times" w:hAnsi="Times" w:cstheme="minorHAnsi"/>
          <w:sz w:val="22"/>
          <w:szCs w:val="22"/>
        </w:rPr>
        <w:t xml:space="preserve">Johnson, S. </w:t>
      </w:r>
      <w:proofErr w:type="spellStart"/>
      <w:r>
        <w:rPr>
          <w:rFonts w:ascii="Times" w:hAnsi="Times" w:cstheme="minorHAnsi"/>
          <w:sz w:val="22"/>
          <w:szCs w:val="22"/>
        </w:rPr>
        <w:t>Metreaux</w:t>
      </w:r>
      <w:proofErr w:type="spellEnd"/>
      <w:r>
        <w:rPr>
          <w:rFonts w:ascii="Times" w:hAnsi="Times" w:cstheme="minorHAnsi"/>
          <w:sz w:val="22"/>
          <w:szCs w:val="22"/>
        </w:rPr>
        <w:t xml:space="preserve">, and E. O’Sullivan (eds), </w:t>
      </w:r>
      <w:r>
        <w:rPr>
          <w:rFonts w:ascii="Times" w:hAnsi="Times" w:cstheme="minorHAnsi"/>
          <w:i/>
          <w:iCs/>
          <w:sz w:val="22"/>
          <w:szCs w:val="22"/>
        </w:rPr>
        <w:t xml:space="preserve">“Research Handbook on Homelessness.” </w:t>
      </w:r>
      <w:r>
        <w:rPr>
          <w:rFonts w:ascii="Times" w:hAnsi="Times" w:cstheme="minorHAnsi"/>
          <w:sz w:val="22"/>
          <w:szCs w:val="22"/>
        </w:rPr>
        <w:t xml:space="preserve">Edward Elgar Publishing. </w:t>
      </w:r>
      <w:r w:rsidR="00980C84">
        <w:rPr>
          <w:rFonts w:ascii="Avenir Book" w:hAnsi="Avenir Book"/>
          <w:color w:val="000000" w:themeColor="text1"/>
          <w:sz w:val="20"/>
          <w:szCs w:val="20"/>
        </w:rPr>
        <w:t xml:space="preserve">   </w:t>
      </w:r>
    </w:p>
    <w:p w14:paraId="5D72B8ED" w14:textId="534E8E53" w:rsidR="00346DFC" w:rsidRDefault="00E52140" w:rsidP="002F619F">
      <w:pPr>
        <w:ind w:left="81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 </w:t>
      </w:r>
      <w:r w:rsidR="00980C84">
        <w:rPr>
          <w:rFonts w:ascii="Times" w:hAnsi="Times" w:cstheme="minorHAnsi"/>
          <w:sz w:val="22"/>
          <w:szCs w:val="22"/>
        </w:rPr>
        <w:t xml:space="preserve">Chris Herring. </w:t>
      </w:r>
      <w:r w:rsidR="00B97C46">
        <w:rPr>
          <w:rFonts w:ascii="Times" w:hAnsi="Times" w:cstheme="minorHAnsi"/>
          <w:sz w:val="22"/>
          <w:szCs w:val="22"/>
        </w:rPr>
        <w:t>2023</w:t>
      </w:r>
      <w:r w:rsidR="00980C84">
        <w:rPr>
          <w:rFonts w:ascii="Times" w:hAnsi="Times" w:cstheme="minorHAnsi"/>
          <w:sz w:val="22"/>
          <w:szCs w:val="22"/>
        </w:rPr>
        <w:t>. “</w:t>
      </w:r>
      <w:r w:rsidR="009A43D7">
        <w:rPr>
          <w:rFonts w:ascii="Times" w:hAnsi="Times" w:cstheme="minorHAnsi"/>
          <w:sz w:val="22"/>
          <w:szCs w:val="22"/>
        </w:rPr>
        <w:t>Housing Deprivation: Homelessness and the Reproduction of</w:t>
      </w:r>
    </w:p>
    <w:p w14:paraId="70A033C6" w14:textId="310D11DA" w:rsidR="009A43D7" w:rsidRPr="00346DFC" w:rsidRDefault="009A43D7" w:rsidP="00346DFC">
      <w:pPr>
        <w:ind w:left="144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lastRenderedPageBreak/>
        <w:t xml:space="preserve">Poverty.” In B. McCabe and E. Rosen (eds), </w:t>
      </w:r>
      <w:r w:rsidRPr="009A43D7">
        <w:rPr>
          <w:rFonts w:ascii="Times" w:hAnsi="Times" w:cstheme="minorHAnsi"/>
          <w:i/>
          <w:iCs/>
          <w:sz w:val="22"/>
          <w:szCs w:val="22"/>
        </w:rPr>
        <w:t>The Sociology of Housing</w:t>
      </w:r>
      <w:r w:rsidR="00980C84">
        <w:rPr>
          <w:rFonts w:ascii="Times" w:hAnsi="Times" w:cstheme="minorHAnsi"/>
          <w:sz w:val="22"/>
          <w:szCs w:val="22"/>
        </w:rPr>
        <w:t>.</w:t>
      </w:r>
      <w:r>
        <w:rPr>
          <w:rFonts w:ascii="Times" w:hAnsi="Times" w:cstheme="minorHAnsi"/>
          <w:sz w:val="22"/>
          <w:szCs w:val="22"/>
        </w:rPr>
        <w:t xml:space="preserve"> </w:t>
      </w:r>
      <w:r w:rsidR="00980C84">
        <w:rPr>
          <w:rFonts w:ascii="Times" w:hAnsi="Times" w:cstheme="minorHAnsi"/>
          <w:sz w:val="22"/>
          <w:szCs w:val="22"/>
        </w:rPr>
        <w:t>Chicago: University of Chicago Press</w:t>
      </w:r>
      <w:r>
        <w:rPr>
          <w:rFonts w:ascii="Times" w:hAnsi="Times" w:cstheme="minorHAnsi"/>
          <w:sz w:val="22"/>
          <w:szCs w:val="22"/>
        </w:rPr>
        <w:t>.</w:t>
      </w:r>
    </w:p>
    <w:p w14:paraId="54DCBA74" w14:textId="166FD3E2" w:rsidR="006638A2" w:rsidRDefault="00E52140" w:rsidP="00E52140">
      <w:pPr>
        <w:ind w:left="900" w:hanging="180"/>
        <w:rPr>
          <w:rFonts w:ascii="Times" w:hAnsi="Times" w:cs="Calibr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  </w:t>
      </w:r>
      <w:r w:rsidR="006638A2" w:rsidRPr="00F83598">
        <w:rPr>
          <w:rFonts w:ascii="Times" w:hAnsi="Times" w:cstheme="minorHAnsi"/>
          <w:sz w:val="22"/>
          <w:szCs w:val="22"/>
        </w:rPr>
        <w:t xml:space="preserve">Bilal Ali, Lisa Marie </w:t>
      </w:r>
      <w:proofErr w:type="spellStart"/>
      <w:r w:rsidR="006638A2" w:rsidRPr="00F83598">
        <w:rPr>
          <w:rFonts w:ascii="Times" w:hAnsi="Times" w:cstheme="minorHAnsi"/>
          <w:sz w:val="22"/>
          <w:szCs w:val="22"/>
        </w:rPr>
        <w:t>Alatorre</w:t>
      </w:r>
      <w:proofErr w:type="spellEnd"/>
      <w:r w:rsidR="006638A2" w:rsidRPr="00F83598">
        <w:rPr>
          <w:rFonts w:ascii="Times" w:hAnsi="Times" w:cstheme="minorHAnsi"/>
          <w:sz w:val="22"/>
          <w:szCs w:val="22"/>
        </w:rPr>
        <w:t xml:space="preserve">, Jennifer </w:t>
      </w:r>
      <w:proofErr w:type="spellStart"/>
      <w:r w:rsidR="006638A2" w:rsidRPr="00F83598">
        <w:rPr>
          <w:rFonts w:ascii="Times" w:hAnsi="Times" w:cstheme="minorHAnsi"/>
          <w:sz w:val="22"/>
          <w:szCs w:val="22"/>
        </w:rPr>
        <w:t>Friedenbach</w:t>
      </w:r>
      <w:proofErr w:type="spellEnd"/>
      <w:r w:rsidR="006638A2" w:rsidRPr="00F83598">
        <w:rPr>
          <w:rFonts w:ascii="Times" w:hAnsi="Times" w:cstheme="minorHAnsi"/>
          <w:sz w:val="22"/>
          <w:szCs w:val="22"/>
        </w:rPr>
        <w:t xml:space="preserve">, Chris Herring, TJ Johnston, and Dilara </w:t>
      </w:r>
      <w:r w:rsidR="003536A0">
        <w:rPr>
          <w:rFonts w:ascii="Times" w:hAnsi="Times" w:cstheme="minorHAnsi"/>
          <w:sz w:val="22"/>
          <w:szCs w:val="22"/>
        </w:rPr>
        <w:tab/>
      </w:r>
      <w:r w:rsidR="006638A2" w:rsidRPr="00F83598">
        <w:rPr>
          <w:rFonts w:ascii="Times" w:hAnsi="Times" w:cstheme="minorHAnsi"/>
          <w:sz w:val="22"/>
          <w:szCs w:val="22"/>
        </w:rPr>
        <w:t xml:space="preserve">Yarbrough. </w:t>
      </w:r>
      <w:r w:rsidR="00DC0BD9">
        <w:rPr>
          <w:rFonts w:ascii="Times" w:hAnsi="Times" w:cstheme="minorHAnsi"/>
          <w:sz w:val="22"/>
          <w:szCs w:val="22"/>
        </w:rPr>
        <w:t>20</w:t>
      </w:r>
      <w:r w:rsidR="00C87100">
        <w:rPr>
          <w:rFonts w:ascii="Times" w:hAnsi="Times" w:cstheme="minorHAnsi"/>
          <w:sz w:val="22"/>
          <w:szCs w:val="22"/>
        </w:rPr>
        <w:t>20</w:t>
      </w:r>
      <w:r w:rsidR="004D79B4">
        <w:rPr>
          <w:rFonts w:ascii="Times" w:hAnsi="Times" w:cstheme="minorHAnsi"/>
          <w:sz w:val="22"/>
          <w:szCs w:val="22"/>
        </w:rPr>
        <w:t xml:space="preserve">. </w:t>
      </w:r>
      <w:r w:rsidR="006638A2" w:rsidRPr="00F83598">
        <w:rPr>
          <w:rFonts w:ascii="Times" w:hAnsi="Times" w:cs="Calibri"/>
          <w:sz w:val="22"/>
          <w:szCs w:val="22"/>
        </w:rPr>
        <w:t xml:space="preserve">“Fighting Anti-Homeless Laws through Participatory Action </w:t>
      </w:r>
      <w:r w:rsidR="003536A0">
        <w:rPr>
          <w:rFonts w:ascii="Times" w:hAnsi="Times" w:cs="Calibri"/>
          <w:sz w:val="22"/>
          <w:szCs w:val="22"/>
        </w:rPr>
        <w:tab/>
      </w:r>
      <w:r w:rsidR="006638A2" w:rsidRPr="00F83598">
        <w:rPr>
          <w:rFonts w:ascii="Times" w:hAnsi="Times" w:cs="Calibri"/>
          <w:sz w:val="22"/>
          <w:szCs w:val="22"/>
        </w:rPr>
        <w:t xml:space="preserve">Research: Reflections from the San Francisco Coalition on Homelessness’ </w:t>
      </w:r>
      <w:r w:rsidR="003536A0">
        <w:rPr>
          <w:rFonts w:ascii="Times" w:hAnsi="Times" w:cs="Calibri"/>
          <w:sz w:val="22"/>
          <w:szCs w:val="22"/>
        </w:rPr>
        <w:tab/>
      </w:r>
      <w:r w:rsidR="006638A2" w:rsidRPr="00F83598">
        <w:rPr>
          <w:rFonts w:ascii="Times" w:hAnsi="Times" w:cs="Calibri"/>
          <w:sz w:val="22"/>
          <w:szCs w:val="22"/>
        </w:rPr>
        <w:t xml:space="preserve">Criminalization Study.” In S. Greenbaum and P. Zinn (eds), </w:t>
      </w:r>
      <w:r w:rsidR="006638A2" w:rsidRPr="00F83598">
        <w:rPr>
          <w:rFonts w:ascii="Times" w:hAnsi="Times" w:cs="Calibri"/>
          <w:i/>
          <w:sz w:val="22"/>
          <w:szCs w:val="22"/>
        </w:rPr>
        <w:t xml:space="preserve">Collaborating for Change: A </w:t>
      </w:r>
      <w:r w:rsidR="003536A0">
        <w:rPr>
          <w:rFonts w:ascii="Times" w:hAnsi="Times" w:cs="Calibri"/>
          <w:i/>
          <w:sz w:val="22"/>
          <w:szCs w:val="22"/>
        </w:rPr>
        <w:tab/>
      </w:r>
      <w:r w:rsidR="006638A2" w:rsidRPr="00F83598">
        <w:rPr>
          <w:rFonts w:ascii="Times" w:hAnsi="Times" w:cs="Calibri"/>
          <w:i/>
          <w:sz w:val="22"/>
          <w:szCs w:val="22"/>
        </w:rPr>
        <w:t>Participatory Action Research Casebook</w:t>
      </w:r>
      <w:r w:rsidR="006638A2" w:rsidRPr="00F83598">
        <w:rPr>
          <w:rFonts w:ascii="Times" w:hAnsi="Times" w:cs="Calibri"/>
          <w:sz w:val="22"/>
          <w:szCs w:val="22"/>
        </w:rPr>
        <w:t xml:space="preserve">. New Brunswick: Rutgers University Press. </w:t>
      </w:r>
    </w:p>
    <w:p w14:paraId="689F7789" w14:textId="627F297E" w:rsidR="009336CE" w:rsidRPr="009336CE" w:rsidRDefault="009336CE" w:rsidP="009336CE">
      <w:pPr>
        <w:ind w:left="720" w:firstLine="720"/>
        <w:rPr>
          <w:rFonts w:ascii="Times" w:hAnsi="Times" w:cs="Calibri"/>
          <w:sz w:val="20"/>
          <w:szCs w:val="20"/>
        </w:rPr>
      </w:pPr>
      <w:r>
        <w:rPr>
          <w:rFonts w:ascii="Times" w:hAnsi="Times" w:cstheme="minorHAnsi"/>
          <w:sz w:val="20"/>
          <w:szCs w:val="20"/>
        </w:rPr>
        <w:t>*</w:t>
      </w:r>
      <w:r w:rsidRPr="009336CE">
        <w:rPr>
          <w:rFonts w:ascii="Times" w:hAnsi="Times" w:cstheme="minorHAnsi"/>
          <w:sz w:val="20"/>
          <w:szCs w:val="20"/>
        </w:rPr>
        <w:t>Society of Social Problems, Community Partner Paper Award.</w:t>
      </w:r>
      <w:r w:rsidR="00E62885">
        <w:rPr>
          <w:rFonts w:ascii="Times" w:hAnsi="Times" w:cstheme="minorHAnsi"/>
          <w:sz w:val="20"/>
          <w:szCs w:val="20"/>
        </w:rPr>
        <w:t xml:space="preserve"> 2019.</w:t>
      </w:r>
    </w:p>
    <w:p w14:paraId="59203E35" w14:textId="5B20532D" w:rsidR="00C87100" w:rsidRDefault="00E52140" w:rsidP="00E52140">
      <w:pPr>
        <w:keepLines/>
        <w:autoSpaceDE w:val="0"/>
        <w:autoSpaceDN w:val="0"/>
        <w:ind w:firstLine="720"/>
        <w:rPr>
          <w:rFonts w:ascii="Times" w:hAnsi="Times" w:cs="Calibri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</w:t>
      </w:r>
      <w:r w:rsidR="00A06797" w:rsidRPr="006638A2">
        <w:rPr>
          <w:color w:val="000000" w:themeColor="text1"/>
          <w:sz w:val="22"/>
          <w:szCs w:val="22"/>
        </w:rPr>
        <w:t xml:space="preserve">Chris Herring. </w:t>
      </w:r>
      <w:r w:rsidR="00A06797">
        <w:rPr>
          <w:color w:val="000000" w:themeColor="text1"/>
          <w:sz w:val="22"/>
          <w:szCs w:val="22"/>
        </w:rPr>
        <w:t>2019</w:t>
      </w:r>
      <w:r w:rsidR="00A06797" w:rsidRPr="006638A2">
        <w:rPr>
          <w:color w:val="000000" w:themeColor="text1"/>
          <w:sz w:val="22"/>
          <w:szCs w:val="22"/>
        </w:rPr>
        <w:t xml:space="preserve">. </w:t>
      </w:r>
      <w:r w:rsidR="00A06797" w:rsidRPr="006638A2">
        <w:rPr>
          <w:rFonts w:ascii="Times" w:hAnsi="Times" w:cs="Calibri"/>
          <w:sz w:val="22"/>
          <w:szCs w:val="22"/>
        </w:rPr>
        <w:t xml:space="preserve">“Between Street and Shelter: Homeless Seclusion and the </w:t>
      </w:r>
      <w:r w:rsidR="00A06797">
        <w:rPr>
          <w:rFonts w:ascii="Times" w:hAnsi="Times" w:cs="Calibri"/>
          <w:sz w:val="22"/>
          <w:szCs w:val="22"/>
        </w:rPr>
        <w:tab/>
      </w:r>
      <w:r w:rsidR="00A06797" w:rsidRPr="006638A2">
        <w:rPr>
          <w:rFonts w:ascii="Times" w:hAnsi="Times" w:cs="Calibri"/>
          <w:sz w:val="22"/>
          <w:szCs w:val="22"/>
        </w:rPr>
        <w:t>Neutralization</w:t>
      </w:r>
    </w:p>
    <w:p w14:paraId="5E2BAD0B" w14:textId="46FFA9C1" w:rsidR="009A43D7" w:rsidRPr="00346DFC" w:rsidRDefault="00A06797" w:rsidP="00153A9B">
      <w:pPr>
        <w:keepLines/>
        <w:autoSpaceDE w:val="0"/>
        <w:autoSpaceDN w:val="0"/>
        <w:ind w:left="1440"/>
        <w:rPr>
          <w:rFonts w:ascii="Times" w:hAnsi="Times" w:cs="Calibri"/>
          <w:sz w:val="22"/>
          <w:szCs w:val="22"/>
        </w:rPr>
      </w:pPr>
      <w:r w:rsidRPr="006638A2">
        <w:rPr>
          <w:rFonts w:ascii="Times" w:hAnsi="Times" w:cs="Calibri"/>
          <w:sz w:val="22"/>
          <w:szCs w:val="22"/>
        </w:rPr>
        <w:t>of Poverty.” In J. Flint and R. Powell (eds.)</w:t>
      </w:r>
      <w:r w:rsidRPr="006638A2">
        <w:rPr>
          <w:rFonts w:ascii="Times" w:hAnsi="Times" w:cs="Calibri"/>
          <w:i/>
          <w:sz w:val="22"/>
          <w:szCs w:val="22"/>
        </w:rPr>
        <w:t xml:space="preserve"> Class, Ethnicity, and State in the Polarized Metropolis: Putting Wacquant to Work</w:t>
      </w:r>
      <w:r w:rsidRPr="006638A2">
        <w:rPr>
          <w:rFonts w:ascii="Times" w:hAnsi="Times" w:cs="Calibri"/>
          <w:sz w:val="22"/>
          <w:szCs w:val="22"/>
        </w:rPr>
        <w:t>. London: Palgrave.</w:t>
      </w:r>
    </w:p>
    <w:p w14:paraId="5A208676" w14:textId="0223C988" w:rsidR="009A43D7" w:rsidRPr="00346DFC" w:rsidRDefault="009A43D7" w:rsidP="00982407">
      <w:pPr>
        <w:pStyle w:val="ListParagraph"/>
        <w:keepLines/>
        <w:autoSpaceDE w:val="0"/>
        <w:autoSpaceDN w:val="0"/>
        <w:spacing w:after="0" w:line="240" w:lineRule="auto"/>
        <w:ind w:left="0"/>
        <w:rPr>
          <w:rFonts w:ascii="Times" w:hAnsi="Times" w:cstheme="minorHAnsi"/>
        </w:rPr>
      </w:pPr>
      <w:r w:rsidRPr="00982407">
        <w:rPr>
          <w:rFonts w:ascii="Times New Roman" w:hAnsi="Times New Roman" w:cs="Times New Roman"/>
          <w:color w:val="000000" w:themeColor="text1"/>
        </w:rPr>
        <w:tab/>
      </w:r>
      <w:r w:rsidR="00982407">
        <w:rPr>
          <w:rFonts w:ascii="Times New Roman" w:hAnsi="Times New Roman" w:cs="Times New Roman"/>
          <w:color w:val="000000" w:themeColor="text1"/>
        </w:rPr>
        <w:t xml:space="preserve">  </w:t>
      </w:r>
      <w:r w:rsidR="00D10C8A" w:rsidRPr="00982407">
        <w:rPr>
          <w:rFonts w:ascii="Times New Roman" w:hAnsi="Times New Roman" w:cs="Times New Roman"/>
          <w:color w:val="000000" w:themeColor="text1"/>
        </w:rPr>
        <w:t xml:space="preserve">Chris Herring. 2013. </w:t>
      </w:r>
      <w:r w:rsidR="00D10C8A" w:rsidRPr="00982407">
        <w:rPr>
          <w:rFonts w:ascii="Times" w:hAnsi="Times" w:cstheme="minorHAnsi"/>
        </w:rPr>
        <w:t>“The Housing Question of Disaster Reconstruction: Rebuilding New</w:t>
      </w:r>
      <w:r w:rsidR="00982407" w:rsidRPr="00982407">
        <w:rPr>
          <w:rFonts w:ascii="Times" w:hAnsi="Times" w:cstheme="minorHAnsi"/>
        </w:rPr>
        <w:t xml:space="preserve"> </w:t>
      </w:r>
      <w:r w:rsidR="00982407">
        <w:rPr>
          <w:rFonts w:ascii="Times" w:hAnsi="Times" w:cstheme="minorHAnsi"/>
        </w:rPr>
        <w:tab/>
      </w:r>
      <w:r w:rsidR="00982407">
        <w:rPr>
          <w:rFonts w:ascii="Times" w:hAnsi="Times" w:cstheme="minorHAnsi"/>
        </w:rPr>
        <w:tab/>
      </w:r>
      <w:r w:rsidR="00982407">
        <w:rPr>
          <w:rFonts w:ascii="Times" w:hAnsi="Times" w:cstheme="minorHAnsi"/>
        </w:rPr>
        <w:tab/>
      </w:r>
      <w:r w:rsidR="00D10C8A" w:rsidRPr="00982407">
        <w:rPr>
          <w:rFonts w:ascii="Times" w:hAnsi="Times" w:cstheme="minorHAnsi"/>
        </w:rPr>
        <w:t>Orleans on the</w:t>
      </w:r>
      <w:r w:rsidR="00982407" w:rsidRPr="00982407">
        <w:rPr>
          <w:rFonts w:ascii="Times" w:hAnsi="Times" w:cstheme="minorHAnsi"/>
        </w:rPr>
        <w:t xml:space="preserve"> </w:t>
      </w:r>
      <w:r w:rsidR="00D10C8A" w:rsidRPr="00982407">
        <w:rPr>
          <w:rFonts w:ascii="Times" w:hAnsi="Times" w:cstheme="minorHAnsi"/>
        </w:rPr>
        <w:t xml:space="preserve">Tenants of an Ownership Society.” In E. Murphy and N. Hourani (eds.), </w:t>
      </w:r>
      <w:r w:rsidR="00982407">
        <w:rPr>
          <w:rFonts w:ascii="Times" w:hAnsi="Times" w:cstheme="minorHAnsi"/>
        </w:rPr>
        <w:tab/>
      </w:r>
      <w:r w:rsidR="00982407">
        <w:rPr>
          <w:rFonts w:ascii="Times" w:hAnsi="Times" w:cstheme="minorHAnsi"/>
        </w:rPr>
        <w:tab/>
      </w:r>
      <w:r w:rsidR="00982407">
        <w:rPr>
          <w:rFonts w:ascii="Times" w:hAnsi="Times" w:cstheme="minorHAnsi"/>
        </w:rPr>
        <w:tab/>
      </w:r>
      <w:r w:rsidR="00D10C8A" w:rsidRPr="00982407">
        <w:rPr>
          <w:rFonts w:ascii="Times" w:hAnsi="Times" w:cstheme="minorHAnsi"/>
          <w:i/>
        </w:rPr>
        <w:t>The Housing Question: Tensions, Continuities, and Contingencies in the Modern City</w:t>
      </w:r>
      <w:r w:rsidR="00D10C8A" w:rsidRPr="00982407">
        <w:rPr>
          <w:rFonts w:ascii="Times" w:hAnsi="Times" w:cstheme="minorHAnsi"/>
        </w:rPr>
        <w:t>.</w:t>
      </w:r>
      <w:r w:rsidR="00982407">
        <w:rPr>
          <w:rFonts w:ascii="Times" w:hAnsi="Times" w:cstheme="minorHAnsi"/>
        </w:rPr>
        <w:t xml:space="preserve"> </w:t>
      </w:r>
      <w:r w:rsidR="00982407">
        <w:rPr>
          <w:rFonts w:ascii="Times" w:hAnsi="Times" w:cstheme="minorHAnsi"/>
        </w:rPr>
        <w:tab/>
      </w:r>
      <w:r w:rsidR="00982407">
        <w:rPr>
          <w:rFonts w:ascii="Times" w:hAnsi="Times" w:cstheme="minorHAnsi"/>
        </w:rPr>
        <w:tab/>
      </w:r>
      <w:r w:rsidR="00982407">
        <w:rPr>
          <w:rFonts w:ascii="Times" w:hAnsi="Times" w:cstheme="minorHAnsi"/>
        </w:rPr>
        <w:tab/>
      </w:r>
      <w:r w:rsidR="00D10C8A" w:rsidRPr="00982407">
        <w:rPr>
          <w:rFonts w:ascii="Times" w:hAnsi="Times" w:cstheme="minorHAnsi"/>
        </w:rPr>
        <w:t>Ashgate Press.</w:t>
      </w:r>
    </w:p>
    <w:p w14:paraId="0D409E43" w14:textId="3D11A385" w:rsidR="009A43D7" w:rsidRDefault="003536A0" w:rsidP="00153A9B">
      <w:pPr>
        <w:ind w:left="900"/>
        <w:rPr>
          <w:sz w:val="22"/>
          <w:szCs w:val="22"/>
        </w:rPr>
      </w:pPr>
      <w:r w:rsidRPr="003536A0">
        <w:rPr>
          <w:color w:val="000000" w:themeColor="text1"/>
          <w:sz w:val="22"/>
          <w:szCs w:val="22"/>
        </w:rPr>
        <w:t xml:space="preserve">Zoltan Gluck and Chris Herring. </w:t>
      </w:r>
      <w:r w:rsidR="004D79B4">
        <w:rPr>
          <w:color w:val="000000" w:themeColor="text1"/>
          <w:sz w:val="22"/>
          <w:szCs w:val="22"/>
        </w:rPr>
        <w:t xml:space="preserve">2012. </w:t>
      </w:r>
      <w:r w:rsidRPr="003536A0">
        <w:rPr>
          <w:sz w:val="22"/>
          <w:szCs w:val="22"/>
        </w:rPr>
        <w:t xml:space="preserve">“The Homeless Question of Occupy.” In </w:t>
      </w:r>
      <w:proofErr w:type="gramStart"/>
      <w:r w:rsidRPr="003536A0">
        <w:rPr>
          <w:i/>
          <w:sz w:val="22"/>
          <w:szCs w:val="22"/>
        </w:rPr>
        <w:t>Occupy!:</w:t>
      </w:r>
      <w:proofErr w:type="gramEnd"/>
      <w:r w:rsidRPr="003536A0">
        <w:rPr>
          <w:i/>
          <w:sz w:val="22"/>
          <w:szCs w:val="22"/>
        </w:rPr>
        <w:t xml:space="preserve"> </w:t>
      </w:r>
      <w:r w:rsidR="004D79B4">
        <w:rPr>
          <w:i/>
          <w:sz w:val="22"/>
          <w:szCs w:val="22"/>
        </w:rPr>
        <w:tab/>
      </w:r>
      <w:r w:rsidRPr="003536A0">
        <w:rPr>
          <w:i/>
          <w:sz w:val="22"/>
          <w:szCs w:val="22"/>
        </w:rPr>
        <w:t>Scenes from Occupy America.</w:t>
      </w:r>
      <w:r w:rsidRPr="003536A0">
        <w:rPr>
          <w:sz w:val="22"/>
          <w:szCs w:val="22"/>
        </w:rPr>
        <w:t xml:space="preserve"> New York: Verso Press.</w:t>
      </w:r>
    </w:p>
    <w:p w14:paraId="49548593" w14:textId="77777777" w:rsidR="009A43D7" w:rsidRDefault="009A43D7" w:rsidP="009A43D7">
      <w:pPr>
        <w:rPr>
          <w:rFonts w:ascii="Avenir Book" w:hAnsi="Avenir Book"/>
          <w:sz w:val="22"/>
          <w:szCs w:val="22"/>
          <w:u w:val="single"/>
        </w:rPr>
      </w:pPr>
    </w:p>
    <w:p w14:paraId="1D20E7CF" w14:textId="40DE4F66" w:rsidR="003536A0" w:rsidRPr="009A43D7" w:rsidRDefault="003536A0" w:rsidP="009A43D7">
      <w:pPr>
        <w:rPr>
          <w:rFonts w:ascii="Avenir Book" w:hAnsi="Avenir Book"/>
          <w:sz w:val="22"/>
          <w:szCs w:val="22"/>
          <w:u w:val="single"/>
        </w:rPr>
      </w:pPr>
      <w:r w:rsidRPr="009A43D7">
        <w:rPr>
          <w:rFonts w:ascii="Avenir Book" w:hAnsi="Avenir Book"/>
          <w:sz w:val="22"/>
          <w:szCs w:val="22"/>
          <w:u w:val="single"/>
        </w:rPr>
        <w:t xml:space="preserve">Essays, </w:t>
      </w:r>
      <w:r w:rsidR="00F475BB">
        <w:rPr>
          <w:rFonts w:ascii="Avenir Book" w:hAnsi="Avenir Book"/>
          <w:sz w:val="22"/>
          <w:szCs w:val="22"/>
          <w:u w:val="single"/>
        </w:rPr>
        <w:t xml:space="preserve">Reviews, and </w:t>
      </w:r>
      <w:r w:rsidR="00C87100">
        <w:rPr>
          <w:rFonts w:ascii="Avenir Book" w:hAnsi="Avenir Book"/>
          <w:sz w:val="22"/>
          <w:szCs w:val="22"/>
          <w:u w:val="single"/>
        </w:rPr>
        <w:t>Commentary</w:t>
      </w:r>
    </w:p>
    <w:p w14:paraId="51AA0515" w14:textId="77777777" w:rsidR="00C87100" w:rsidRDefault="003536A0" w:rsidP="00153A9B">
      <w:pPr>
        <w:ind w:left="900" w:hanging="1080"/>
        <w:rPr>
          <w:rFonts w:ascii="Times" w:hAnsi="Times" w:cstheme="minorHAnsi"/>
          <w:i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ab/>
      </w:r>
      <w:r w:rsidRPr="004D79B4">
        <w:rPr>
          <w:rFonts w:ascii="Times" w:hAnsi="Times"/>
          <w:color w:val="000000" w:themeColor="text1"/>
          <w:sz w:val="22"/>
          <w:szCs w:val="22"/>
        </w:rPr>
        <w:t>Chris Herring and Paul Boden.</w:t>
      </w:r>
      <w:r w:rsidR="00C87100">
        <w:rPr>
          <w:rFonts w:ascii="Times" w:hAnsi="Times"/>
          <w:color w:val="000000" w:themeColor="text1"/>
          <w:sz w:val="22"/>
          <w:szCs w:val="22"/>
        </w:rPr>
        <w:t xml:space="preserve"> 2021.</w:t>
      </w:r>
      <w:r w:rsidRPr="004D79B4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4D79B4">
        <w:rPr>
          <w:rFonts w:ascii="Times" w:hAnsi="Times" w:cstheme="minorHAnsi"/>
          <w:sz w:val="22"/>
          <w:szCs w:val="22"/>
        </w:rPr>
        <w:t xml:space="preserve">“Criminalizing Homelessness” in </w:t>
      </w:r>
      <w:r w:rsidRPr="004D79B4">
        <w:rPr>
          <w:rFonts w:ascii="Times" w:hAnsi="Times" w:cstheme="minorHAnsi"/>
          <w:i/>
          <w:sz w:val="22"/>
          <w:szCs w:val="22"/>
        </w:rPr>
        <w:t>Counterpoints: A Bay</w:t>
      </w:r>
    </w:p>
    <w:p w14:paraId="2ED1FEF3" w14:textId="1902E052" w:rsidR="00C87100" w:rsidRPr="00153A9B" w:rsidRDefault="003536A0" w:rsidP="00153A9B">
      <w:pPr>
        <w:ind w:left="1080" w:firstLine="360"/>
        <w:rPr>
          <w:rFonts w:ascii="Times" w:hAnsi="Times" w:cstheme="minorHAnsi"/>
          <w:sz w:val="22"/>
          <w:szCs w:val="22"/>
        </w:rPr>
      </w:pPr>
      <w:r w:rsidRPr="004D79B4">
        <w:rPr>
          <w:rFonts w:ascii="Times" w:hAnsi="Times" w:cstheme="minorHAnsi"/>
          <w:i/>
          <w:sz w:val="22"/>
          <w:szCs w:val="22"/>
        </w:rPr>
        <w:t>Area Atlas by the Anti-Eviction Mapping Project</w:t>
      </w:r>
      <w:r w:rsidRPr="004D79B4">
        <w:rPr>
          <w:rFonts w:ascii="Times" w:hAnsi="Times" w:cstheme="minorHAnsi"/>
          <w:sz w:val="22"/>
          <w:szCs w:val="22"/>
        </w:rPr>
        <w:t>. Oakland, CA: PM Press.</w:t>
      </w:r>
    </w:p>
    <w:p w14:paraId="63EABF9C" w14:textId="3FC5B497" w:rsidR="00331974" w:rsidRDefault="00331974" w:rsidP="00331974">
      <w:pPr>
        <w:ind w:left="900"/>
        <w:rPr>
          <w:sz w:val="22"/>
          <w:szCs w:val="22"/>
        </w:rPr>
      </w:pPr>
      <w:r w:rsidRPr="00331974">
        <w:rPr>
          <w:sz w:val="22"/>
          <w:szCs w:val="22"/>
        </w:rPr>
        <w:t>Neil Gong and Chris Herring. 2020. “The Case for Commandeering Hotel Rooms: Sa</w:t>
      </w:r>
      <w:r>
        <w:rPr>
          <w:sz w:val="22"/>
          <w:szCs w:val="22"/>
        </w:rPr>
        <w:t>n</w:t>
      </w:r>
    </w:p>
    <w:p w14:paraId="67CCAAE2" w14:textId="19B6A5F5" w:rsidR="00331974" w:rsidRDefault="00331974" w:rsidP="00331974">
      <w:pPr>
        <w:ind w:left="1440"/>
        <w:rPr>
          <w:sz w:val="22"/>
          <w:szCs w:val="22"/>
        </w:rPr>
      </w:pPr>
      <w:r w:rsidRPr="00331974">
        <w:rPr>
          <w:sz w:val="22"/>
          <w:szCs w:val="22"/>
        </w:rPr>
        <w:t xml:space="preserve">Francisco Has a Model to House the Homeless During the COVID-19 Pandemic.” </w:t>
      </w:r>
      <w:r w:rsidRPr="00331974">
        <w:rPr>
          <w:i/>
          <w:iCs/>
          <w:sz w:val="22"/>
          <w:szCs w:val="22"/>
        </w:rPr>
        <w:t>Cal</w:t>
      </w:r>
      <w:r w:rsidR="00D87537">
        <w:rPr>
          <w:i/>
          <w:iCs/>
          <w:sz w:val="22"/>
          <w:szCs w:val="22"/>
        </w:rPr>
        <w:t xml:space="preserve"> </w:t>
      </w:r>
      <w:r w:rsidRPr="00331974">
        <w:rPr>
          <w:i/>
          <w:iCs/>
          <w:sz w:val="22"/>
          <w:szCs w:val="22"/>
        </w:rPr>
        <w:t>Matters</w:t>
      </w:r>
      <w:r w:rsidRPr="00331974">
        <w:rPr>
          <w:sz w:val="22"/>
          <w:szCs w:val="22"/>
        </w:rPr>
        <w:t>.</w:t>
      </w:r>
    </w:p>
    <w:p w14:paraId="1F9A89A8" w14:textId="77777777" w:rsidR="00331974" w:rsidRDefault="00331974" w:rsidP="00331974">
      <w:pPr>
        <w:ind w:left="900"/>
        <w:rPr>
          <w:sz w:val="22"/>
          <w:szCs w:val="22"/>
        </w:rPr>
      </w:pPr>
      <w:r>
        <w:rPr>
          <w:sz w:val="22"/>
          <w:szCs w:val="22"/>
        </w:rPr>
        <w:t>Chris Herring and Neil Gong. 2020</w:t>
      </w:r>
      <w:r w:rsidRPr="00331974">
        <w:rPr>
          <w:sz w:val="22"/>
          <w:szCs w:val="22"/>
        </w:rPr>
        <w:t>. “San Francisco Has the Authority, Vacancies, and Funds to</w:t>
      </w:r>
    </w:p>
    <w:p w14:paraId="0DBB560F" w14:textId="069FC608" w:rsidR="00331974" w:rsidRPr="00331974" w:rsidRDefault="00331974" w:rsidP="00331974">
      <w:pPr>
        <w:ind w:left="900" w:firstLine="540"/>
      </w:pPr>
      <w:r w:rsidRPr="00331974">
        <w:rPr>
          <w:sz w:val="22"/>
          <w:szCs w:val="22"/>
        </w:rPr>
        <w:t xml:space="preserve">House Homeless People in Hotels.” </w:t>
      </w:r>
      <w:r w:rsidRPr="00331974">
        <w:rPr>
          <w:i/>
          <w:iCs/>
          <w:sz w:val="22"/>
          <w:szCs w:val="22"/>
        </w:rPr>
        <w:t>San Francisco Examiner</w:t>
      </w:r>
      <w:r w:rsidRPr="00331974">
        <w:rPr>
          <w:sz w:val="22"/>
          <w:szCs w:val="22"/>
        </w:rPr>
        <w:t>.</w:t>
      </w:r>
    </w:p>
    <w:p w14:paraId="19907D97" w14:textId="77777777" w:rsidR="00302F65" w:rsidRDefault="003536A0" w:rsidP="00153A9B">
      <w:pPr>
        <w:ind w:left="900" w:hanging="990"/>
        <w:rPr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ab/>
      </w:r>
      <w:r w:rsidR="00F56183">
        <w:rPr>
          <w:color w:val="000000" w:themeColor="text1"/>
          <w:sz w:val="22"/>
          <w:szCs w:val="22"/>
        </w:rPr>
        <w:t xml:space="preserve">Chris Herring. </w:t>
      </w:r>
      <w:r w:rsidR="00302F65">
        <w:rPr>
          <w:color w:val="000000" w:themeColor="text1"/>
          <w:sz w:val="22"/>
          <w:szCs w:val="22"/>
        </w:rPr>
        <w:t xml:space="preserve">2019. </w:t>
      </w:r>
      <w:r w:rsidR="00F56183">
        <w:rPr>
          <w:color w:val="000000" w:themeColor="text1"/>
          <w:sz w:val="22"/>
          <w:szCs w:val="22"/>
        </w:rPr>
        <w:t>“Democrats hate Trump’s plan for homelessness: But it</w:t>
      </w:r>
      <w:r w:rsidR="004F70E3">
        <w:rPr>
          <w:color w:val="000000" w:themeColor="text1"/>
          <w:sz w:val="22"/>
          <w:szCs w:val="22"/>
        </w:rPr>
        <w:t>’</w:t>
      </w:r>
      <w:r w:rsidR="00F56183">
        <w:rPr>
          <w:color w:val="000000" w:themeColor="text1"/>
          <w:sz w:val="22"/>
          <w:szCs w:val="22"/>
        </w:rPr>
        <w:t>s their plan too.”</w:t>
      </w:r>
    </w:p>
    <w:p w14:paraId="78624254" w14:textId="57195FD1" w:rsidR="00F56183" w:rsidRDefault="00F56183" w:rsidP="00787326">
      <w:pPr>
        <w:ind w:left="1440"/>
        <w:rPr>
          <w:rFonts w:ascii="Avenir Book" w:hAnsi="Avenir Book"/>
          <w:color w:val="000000" w:themeColor="text1"/>
          <w:sz w:val="20"/>
          <w:szCs w:val="20"/>
        </w:rPr>
      </w:pPr>
      <w:r w:rsidRPr="004F70E3">
        <w:rPr>
          <w:i/>
          <w:iCs/>
          <w:color w:val="000000" w:themeColor="text1"/>
          <w:sz w:val="22"/>
          <w:szCs w:val="22"/>
        </w:rPr>
        <w:t>The</w:t>
      </w:r>
      <w:r w:rsidR="00302F65">
        <w:rPr>
          <w:i/>
          <w:iCs/>
          <w:color w:val="000000" w:themeColor="text1"/>
          <w:sz w:val="22"/>
          <w:szCs w:val="22"/>
        </w:rPr>
        <w:t xml:space="preserve"> </w:t>
      </w:r>
      <w:r w:rsidRPr="004F70E3">
        <w:rPr>
          <w:i/>
          <w:iCs/>
          <w:color w:val="000000" w:themeColor="text1"/>
          <w:sz w:val="22"/>
          <w:szCs w:val="22"/>
        </w:rPr>
        <w:t>Washington Post</w:t>
      </w:r>
      <w:r>
        <w:rPr>
          <w:color w:val="000000" w:themeColor="text1"/>
          <w:sz w:val="22"/>
          <w:szCs w:val="22"/>
        </w:rPr>
        <w:t>.</w:t>
      </w:r>
      <w:r w:rsidR="0078732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Outlook</w:t>
      </w:r>
      <w:r w:rsidR="00331974">
        <w:rPr>
          <w:color w:val="000000" w:themeColor="text1"/>
          <w:sz w:val="22"/>
          <w:szCs w:val="22"/>
        </w:rPr>
        <w:t xml:space="preserve"> sections front-page </w:t>
      </w:r>
      <w:r>
        <w:rPr>
          <w:color w:val="000000" w:themeColor="text1"/>
          <w:sz w:val="22"/>
          <w:szCs w:val="22"/>
        </w:rPr>
        <w:t xml:space="preserve">feature of the Sunday print edition. </w:t>
      </w:r>
    </w:p>
    <w:p w14:paraId="3EBB355C" w14:textId="6DB41521" w:rsidR="00331974" w:rsidRDefault="00F56183" w:rsidP="00153A9B">
      <w:pPr>
        <w:ind w:left="900" w:hanging="990"/>
        <w:rPr>
          <w:rFonts w:ascii="Times" w:hAnsi="Times" w:cs="Calibri"/>
          <w:bCs/>
          <w:i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ab/>
      </w:r>
      <w:r w:rsidR="003536A0">
        <w:rPr>
          <w:color w:val="000000" w:themeColor="text1"/>
          <w:sz w:val="22"/>
          <w:szCs w:val="22"/>
        </w:rPr>
        <w:t xml:space="preserve">Chris Herring. </w:t>
      </w:r>
      <w:r w:rsidR="00331974">
        <w:rPr>
          <w:color w:val="000000" w:themeColor="text1"/>
          <w:sz w:val="22"/>
          <w:szCs w:val="22"/>
        </w:rPr>
        <w:t xml:space="preserve">2019. </w:t>
      </w:r>
      <w:r w:rsidR="003536A0" w:rsidRPr="003536A0">
        <w:rPr>
          <w:rFonts w:ascii="Times" w:hAnsi="Times" w:cs="Calibri"/>
          <w:bCs/>
          <w:sz w:val="22"/>
          <w:szCs w:val="22"/>
        </w:rPr>
        <w:t xml:space="preserve">“Concentrated Poverty.” In </w:t>
      </w:r>
      <w:r w:rsidR="003536A0" w:rsidRPr="003536A0">
        <w:rPr>
          <w:rFonts w:ascii="Times" w:hAnsi="Times" w:cs="Calibri"/>
          <w:bCs/>
          <w:i/>
          <w:sz w:val="22"/>
          <w:szCs w:val="22"/>
        </w:rPr>
        <w:t>The Wiley-Blackwell Encyclopedia of Urban</w:t>
      </w:r>
    </w:p>
    <w:p w14:paraId="6137815A" w14:textId="549B95D9" w:rsidR="003536A0" w:rsidRDefault="003536A0" w:rsidP="00331974">
      <w:pPr>
        <w:ind w:left="900" w:firstLine="540"/>
        <w:rPr>
          <w:rFonts w:ascii="Times" w:hAnsi="Times" w:cs="Calibri"/>
          <w:bCs/>
          <w:sz w:val="22"/>
          <w:szCs w:val="22"/>
        </w:rPr>
      </w:pPr>
      <w:r w:rsidRPr="003536A0">
        <w:rPr>
          <w:rFonts w:ascii="Times" w:hAnsi="Times" w:cs="Calibri"/>
          <w:bCs/>
          <w:i/>
          <w:sz w:val="22"/>
          <w:szCs w:val="22"/>
        </w:rPr>
        <w:t>and Regional Studies</w:t>
      </w:r>
      <w:r w:rsidRPr="003536A0">
        <w:rPr>
          <w:rFonts w:ascii="Times" w:hAnsi="Times" w:cs="Calibri"/>
          <w:bCs/>
          <w:iCs/>
          <w:sz w:val="22"/>
          <w:szCs w:val="22"/>
        </w:rPr>
        <w:t>, 1-10</w:t>
      </w:r>
      <w:r w:rsidRPr="003536A0">
        <w:rPr>
          <w:rFonts w:ascii="Times" w:hAnsi="Times" w:cs="Calibri"/>
          <w:bCs/>
          <w:i/>
          <w:sz w:val="22"/>
          <w:szCs w:val="22"/>
        </w:rPr>
        <w:t>.</w:t>
      </w:r>
      <w:r w:rsidRPr="003536A0">
        <w:rPr>
          <w:rFonts w:ascii="Times" w:hAnsi="Times" w:cs="Calibri"/>
          <w:bCs/>
          <w:sz w:val="22"/>
          <w:szCs w:val="22"/>
        </w:rPr>
        <w:t xml:space="preserve"> Wiley-Blackwell. </w:t>
      </w:r>
    </w:p>
    <w:p w14:paraId="0B095E48" w14:textId="68C48E5E" w:rsidR="000A7545" w:rsidRDefault="00C87100" w:rsidP="00153A9B">
      <w:pPr>
        <w:ind w:left="900" w:hanging="990"/>
        <w:rPr>
          <w:rFonts w:ascii="Times" w:hAnsi="Times" w:cs="Calibri"/>
          <w:bCs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 xml:space="preserve"> </w:t>
      </w:r>
      <w:r>
        <w:rPr>
          <w:rFonts w:ascii="Avenir Book" w:hAnsi="Avenir Book"/>
          <w:color w:val="000000" w:themeColor="text1"/>
          <w:sz w:val="20"/>
          <w:szCs w:val="20"/>
        </w:rPr>
        <w:tab/>
      </w:r>
      <w:r w:rsidR="000A7545">
        <w:rPr>
          <w:rFonts w:ascii="Times" w:hAnsi="Times" w:cs="Calibri"/>
          <w:bCs/>
          <w:sz w:val="22"/>
          <w:szCs w:val="22"/>
        </w:rPr>
        <w:t xml:space="preserve">Chris Herring. 2019. “Evicting the Evicted: </w:t>
      </w:r>
      <w:proofErr w:type="spellStart"/>
      <w:r w:rsidR="000A7545">
        <w:rPr>
          <w:rFonts w:ascii="Times" w:hAnsi="Times" w:cs="Calibri"/>
          <w:bCs/>
          <w:sz w:val="22"/>
          <w:szCs w:val="22"/>
        </w:rPr>
        <w:t>Zur</w:t>
      </w:r>
      <w:proofErr w:type="spellEnd"/>
      <w:r w:rsidR="000A7545">
        <w:rPr>
          <w:rFonts w:ascii="Times" w:hAnsi="Times" w:cs="Calibri"/>
          <w:bCs/>
          <w:sz w:val="22"/>
          <w:szCs w:val="22"/>
        </w:rPr>
        <w:t xml:space="preserve"> </w:t>
      </w:r>
      <w:proofErr w:type="spellStart"/>
      <w:r w:rsidR="000A7545">
        <w:rPr>
          <w:rFonts w:ascii="Times" w:hAnsi="Times" w:cs="Calibri"/>
          <w:bCs/>
          <w:sz w:val="22"/>
          <w:szCs w:val="22"/>
        </w:rPr>
        <w:t>Kriminalisierung</w:t>
      </w:r>
      <w:proofErr w:type="spellEnd"/>
      <w:r w:rsidR="000A7545">
        <w:rPr>
          <w:rFonts w:ascii="Times" w:hAnsi="Times" w:cs="Calibri"/>
          <w:bCs/>
          <w:sz w:val="22"/>
          <w:szCs w:val="22"/>
        </w:rPr>
        <w:t xml:space="preserve"> von </w:t>
      </w:r>
      <w:proofErr w:type="spellStart"/>
      <w:r w:rsidR="000A7545">
        <w:rPr>
          <w:rFonts w:ascii="Times" w:hAnsi="Times" w:cs="Calibri"/>
          <w:bCs/>
          <w:sz w:val="22"/>
          <w:szCs w:val="22"/>
        </w:rPr>
        <w:t>Obdachlosigkiet</w:t>
      </w:r>
      <w:proofErr w:type="spellEnd"/>
      <w:r w:rsidR="000A7545">
        <w:rPr>
          <w:rFonts w:ascii="Times" w:hAnsi="Times" w:cs="Calibri"/>
          <w:bCs/>
          <w:sz w:val="22"/>
          <w:szCs w:val="22"/>
        </w:rPr>
        <w:t xml:space="preserve">. Ein </w:t>
      </w:r>
      <w:r w:rsidR="00A361EA">
        <w:rPr>
          <w:rFonts w:ascii="Times" w:hAnsi="Times" w:cs="Calibri"/>
          <w:bCs/>
          <w:sz w:val="22"/>
          <w:szCs w:val="22"/>
        </w:rPr>
        <w:tab/>
      </w:r>
      <w:proofErr w:type="spellStart"/>
      <w:r w:rsidR="000A7545">
        <w:rPr>
          <w:rFonts w:ascii="Times" w:hAnsi="Times" w:cs="Calibri"/>
          <w:bCs/>
          <w:sz w:val="22"/>
          <w:szCs w:val="22"/>
        </w:rPr>
        <w:t>Gespräch</w:t>
      </w:r>
      <w:proofErr w:type="spellEnd"/>
      <w:r w:rsidR="000A7545">
        <w:rPr>
          <w:rFonts w:ascii="Times" w:hAnsi="Times" w:cs="Calibri"/>
          <w:bCs/>
          <w:sz w:val="22"/>
          <w:szCs w:val="22"/>
        </w:rPr>
        <w:t xml:space="preserve"> </w:t>
      </w:r>
      <w:proofErr w:type="spellStart"/>
      <w:r w:rsidR="000A7545">
        <w:rPr>
          <w:rFonts w:ascii="Times" w:hAnsi="Times" w:cs="Calibri"/>
          <w:bCs/>
          <w:sz w:val="22"/>
          <w:szCs w:val="22"/>
        </w:rPr>
        <w:t>mit</w:t>
      </w:r>
      <w:proofErr w:type="spellEnd"/>
      <w:r w:rsidR="000A7545">
        <w:rPr>
          <w:rFonts w:ascii="Times" w:hAnsi="Times" w:cs="Calibri"/>
          <w:bCs/>
          <w:sz w:val="22"/>
          <w:szCs w:val="22"/>
        </w:rPr>
        <w:t xml:space="preserve"> dem </w:t>
      </w:r>
      <w:proofErr w:type="spellStart"/>
      <w:r w:rsidR="000A7545">
        <w:rPr>
          <w:rFonts w:ascii="Times" w:hAnsi="Times" w:cs="Calibri"/>
          <w:bCs/>
          <w:sz w:val="22"/>
          <w:szCs w:val="22"/>
        </w:rPr>
        <w:t>Soziologen</w:t>
      </w:r>
      <w:proofErr w:type="spellEnd"/>
      <w:r w:rsidR="000A7545">
        <w:rPr>
          <w:rFonts w:ascii="Times" w:hAnsi="Times" w:cs="Calibri"/>
          <w:bCs/>
          <w:sz w:val="22"/>
          <w:szCs w:val="22"/>
        </w:rPr>
        <w:t xml:space="preserve"> Chris Herring” in </w:t>
      </w:r>
      <w:r w:rsidR="000A7545">
        <w:rPr>
          <w:rFonts w:ascii="Times" w:hAnsi="Times" w:cs="Calibri"/>
          <w:bCs/>
          <w:i/>
          <w:iCs/>
          <w:sz w:val="22"/>
          <w:szCs w:val="22"/>
        </w:rPr>
        <w:t xml:space="preserve">Technopolis: Urbane </w:t>
      </w:r>
      <w:proofErr w:type="spellStart"/>
      <w:r w:rsidR="000A7545">
        <w:rPr>
          <w:rFonts w:ascii="Times" w:hAnsi="Times" w:cs="Calibri"/>
          <w:bCs/>
          <w:i/>
          <w:iCs/>
          <w:sz w:val="22"/>
          <w:szCs w:val="22"/>
        </w:rPr>
        <w:t>Kämpfe</w:t>
      </w:r>
      <w:proofErr w:type="spellEnd"/>
      <w:r w:rsidR="000A7545">
        <w:rPr>
          <w:rFonts w:ascii="Times" w:hAnsi="Times" w:cs="Calibri"/>
          <w:bCs/>
          <w:i/>
          <w:iCs/>
          <w:sz w:val="22"/>
          <w:szCs w:val="22"/>
        </w:rPr>
        <w:t xml:space="preserve"> in der San </w:t>
      </w:r>
      <w:r w:rsidR="00A361EA">
        <w:rPr>
          <w:rFonts w:ascii="Times" w:hAnsi="Times" w:cs="Calibri"/>
          <w:bCs/>
          <w:i/>
          <w:iCs/>
          <w:sz w:val="22"/>
          <w:szCs w:val="22"/>
        </w:rPr>
        <w:tab/>
      </w:r>
      <w:r w:rsidR="000A7545">
        <w:rPr>
          <w:rFonts w:ascii="Times" w:hAnsi="Times" w:cs="Calibri"/>
          <w:bCs/>
          <w:i/>
          <w:iCs/>
          <w:sz w:val="22"/>
          <w:szCs w:val="22"/>
        </w:rPr>
        <w:t>Francisco Bay Area.</w:t>
      </w:r>
      <w:r w:rsidR="000A7545">
        <w:rPr>
          <w:rFonts w:ascii="Times" w:hAnsi="Times" w:cs="Calibri"/>
          <w:bCs/>
          <w:sz w:val="22"/>
          <w:szCs w:val="22"/>
        </w:rPr>
        <w:t xml:space="preserve"> Katja </w:t>
      </w:r>
      <w:proofErr w:type="spellStart"/>
      <w:r w:rsidR="000A7545">
        <w:rPr>
          <w:rFonts w:ascii="Times" w:hAnsi="Times" w:cs="Calibri"/>
          <w:bCs/>
          <w:sz w:val="22"/>
          <w:szCs w:val="22"/>
        </w:rPr>
        <w:t>Schwaller</w:t>
      </w:r>
      <w:proofErr w:type="spellEnd"/>
      <w:r w:rsidR="000A7545">
        <w:rPr>
          <w:rFonts w:ascii="Times" w:hAnsi="Times" w:cs="Calibri"/>
          <w:bCs/>
          <w:sz w:val="22"/>
          <w:szCs w:val="22"/>
        </w:rPr>
        <w:t xml:space="preserve"> (ed). Berlin: Association A.</w:t>
      </w:r>
    </w:p>
    <w:p w14:paraId="5FE91CC9" w14:textId="0D6606FE" w:rsidR="003536A0" w:rsidRDefault="003536A0" w:rsidP="003536A0">
      <w:pPr>
        <w:pStyle w:val="NoSpacing"/>
        <w:rPr>
          <w:rFonts w:ascii="Times" w:hAnsi="Times" w:cstheme="minorHAnsi"/>
        </w:rPr>
      </w:pPr>
      <w:r>
        <w:rPr>
          <w:rFonts w:ascii="Avenir Book" w:hAnsi="Avenir Book" w:cs="Times New Roman"/>
          <w:color w:val="000000" w:themeColor="text1"/>
          <w:sz w:val="20"/>
          <w:szCs w:val="20"/>
        </w:rPr>
        <w:tab/>
        <w:t xml:space="preserve">   </w:t>
      </w:r>
      <w:r>
        <w:rPr>
          <w:rFonts w:ascii="Times" w:hAnsi="Times" w:cstheme="minorHAnsi"/>
        </w:rPr>
        <w:t xml:space="preserve">Gretchen Purser, Lisa Bates, Erin McElroy, </w:t>
      </w:r>
      <w:proofErr w:type="spellStart"/>
      <w:r>
        <w:rPr>
          <w:rFonts w:ascii="Times" w:hAnsi="Times" w:cstheme="minorHAnsi"/>
        </w:rPr>
        <w:t>Manis</w:t>
      </w:r>
      <w:r w:rsidR="001757CA">
        <w:rPr>
          <w:rFonts w:ascii="Times" w:hAnsi="Times" w:cstheme="minorHAnsi"/>
        </w:rPr>
        <w:t>s</w:t>
      </w:r>
      <w:r>
        <w:rPr>
          <w:rFonts w:ascii="Times" w:hAnsi="Times" w:cstheme="minorHAnsi"/>
        </w:rPr>
        <w:t>a</w:t>
      </w:r>
      <w:proofErr w:type="spellEnd"/>
      <w:r>
        <w:rPr>
          <w:rFonts w:ascii="Times" w:hAnsi="Times" w:cstheme="minorHAnsi"/>
        </w:rPr>
        <w:t xml:space="preserve"> </w:t>
      </w:r>
      <w:proofErr w:type="spellStart"/>
      <w:r w:rsidRPr="005364DC">
        <w:rPr>
          <w:rFonts w:ascii="Times" w:hAnsi="Times" w:cstheme="minorHAnsi"/>
        </w:rPr>
        <w:t>McCleave</w:t>
      </w:r>
      <w:proofErr w:type="spellEnd"/>
      <w:r w:rsidRPr="005364DC">
        <w:rPr>
          <w:rFonts w:ascii="Times" w:hAnsi="Times" w:cstheme="minorHAnsi"/>
        </w:rPr>
        <w:t xml:space="preserve"> </w:t>
      </w:r>
      <w:proofErr w:type="spellStart"/>
      <w:r w:rsidRPr="005364DC">
        <w:rPr>
          <w:rFonts w:ascii="Times" w:hAnsi="Times" w:cstheme="minorHAnsi"/>
        </w:rPr>
        <w:t>Maharawal</w:t>
      </w:r>
      <w:proofErr w:type="spellEnd"/>
      <w:r>
        <w:rPr>
          <w:rFonts w:ascii="Times" w:hAnsi="Times" w:cstheme="minorHAnsi"/>
        </w:rPr>
        <w:t xml:space="preserve">, Daniela Aiello, </w:t>
      </w:r>
      <w:r>
        <w:rPr>
          <w:rFonts w:ascii="Times" w:hAnsi="Times" w:cstheme="minorHAnsi"/>
        </w:rPr>
        <w:tab/>
      </w:r>
      <w:r>
        <w:rPr>
          <w:rFonts w:ascii="Times" w:hAnsi="Times" w:cstheme="minorHAnsi"/>
        </w:rPr>
        <w:tab/>
        <w:t xml:space="preserve">       </w:t>
      </w:r>
      <w:r>
        <w:rPr>
          <w:rFonts w:ascii="Times" w:hAnsi="Times" w:cstheme="minorHAnsi"/>
        </w:rPr>
        <w:tab/>
        <w:t xml:space="preserve">Pamela Phan, Terra Graziani.  2018. “Eviction Lab Misses the Mark.” </w:t>
      </w:r>
      <w:proofErr w:type="spellStart"/>
      <w:r>
        <w:rPr>
          <w:rFonts w:ascii="Times" w:hAnsi="Times" w:cstheme="minorHAnsi"/>
          <w:i/>
        </w:rPr>
        <w:t>Shelterforce</w:t>
      </w:r>
      <w:proofErr w:type="spellEnd"/>
      <w:r w:rsidR="0014298D">
        <w:rPr>
          <w:rFonts w:ascii="Times" w:hAnsi="Times" w:cstheme="minorHAnsi"/>
          <w:i/>
        </w:rPr>
        <w:t>.</w:t>
      </w:r>
      <w:r>
        <w:rPr>
          <w:rFonts w:ascii="Times" w:hAnsi="Times" w:cstheme="minorHAnsi"/>
        </w:rPr>
        <w:t xml:space="preserve"> </w:t>
      </w:r>
    </w:p>
    <w:p w14:paraId="2651CD88" w14:textId="4F0C2F31" w:rsidR="00C87100" w:rsidRDefault="003536A0" w:rsidP="003536A0">
      <w:pPr>
        <w:pStyle w:val="NoSpacing"/>
        <w:rPr>
          <w:rFonts w:ascii="Times" w:hAnsi="Times" w:cstheme="minorHAnsi"/>
        </w:rPr>
      </w:pPr>
      <w:r>
        <w:rPr>
          <w:rFonts w:ascii="Times" w:hAnsi="Times" w:cstheme="minorHAnsi"/>
        </w:rPr>
        <w:tab/>
        <w:t xml:space="preserve">   Chris Herring, Miranda Smith, and Thomas Gilbert</w:t>
      </w:r>
      <w:r w:rsidR="004D79B4">
        <w:rPr>
          <w:rFonts w:ascii="Times" w:hAnsi="Times" w:cstheme="minorHAnsi"/>
        </w:rPr>
        <w:t xml:space="preserve"> (eds).</w:t>
      </w:r>
      <w:r>
        <w:rPr>
          <w:rFonts w:ascii="Times" w:hAnsi="Times" w:cstheme="minorHAnsi"/>
        </w:rPr>
        <w:t xml:space="preserve"> 2017</w:t>
      </w:r>
      <w:r w:rsidRPr="005364DC">
        <w:rPr>
          <w:rFonts w:ascii="Times" w:hAnsi="Times" w:cstheme="minorHAnsi"/>
        </w:rPr>
        <w:t>. “</w:t>
      </w:r>
      <w:r>
        <w:rPr>
          <w:rFonts w:ascii="Times" w:hAnsi="Times" w:cstheme="minorHAnsi"/>
        </w:rPr>
        <w:t>The Roots and Implications</w:t>
      </w:r>
    </w:p>
    <w:p w14:paraId="19DE5661" w14:textId="08405036" w:rsidR="003536A0" w:rsidRDefault="003536A0" w:rsidP="00C87100">
      <w:pPr>
        <w:pStyle w:val="NoSpacing"/>
        <w:ind w:left="720" w:firstLine="720"/>
        <w:rPr>
          <w:rFonts w:ascii="Times" w:hAnsi="Times" w:cstheme="minorHAnsi"/>
        </w:rPr>
      </w:pPr>
      <w:r>
        <w:rPr>
          <w:rFonts w:ascii="Times" w:hAnsi="Times" w:cstheme="minorHAnsi"/>
        </w:rPr>
        <w:t>of</w:t>
      </w:r>
      <w:r w:rsidR="004D79B4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>the Trump Election</w:t>
      </w:r>
      <w:r w:rsidRPr="005364DC">
        <w:rPr>
          <w:rFonts w:ascii="Times" w:hAnsi="Times" w:cstheme="minorHAnsi"/>
        </w:rPr>
        <w:t xml:space="preserve">.” </w:t>
      </w:r>
      <w:r w:rsidRPr="005364DC">
        <w:rPr>
          <w:rFonts w:ascii="Times" w:hAnsi="Times" w:cstheme="minorHAnsi"/>
          <w:i/>
        </w:rPr>
        <w:t>Berkeley Journal of Sociology</w:t>
      </w:r>
      <w:r w:rsidRPr="005364DC">
        <w:rPr>
          <w:rFonts w:ascii="Times" w:hAnsi="Times" w:cstheme="minorHAnsi"/>
        </w:rPr>
        <w:t>.</w:t>
      </w:r>
      <w:r>
        <w:rPr>
          <w:rFonts w:ascii="Times" w:hAnsi="Times" w:cstheme="minorHAnsi"/>
        </w:rPr>
        <w:t xml:space="preserve"> 61: 23-42.</w:t>
      </w:r>
    </w:p>
    <w:p w14:paraId="22F96015" w14:textId="5FBDFD6A" w:rsidR="004D79B4" w:rsidRDefault="003536A0" w:rsidP="003536A0">
      <w:pPr>
        <w:pStyle w:val="NoSpacing"/>
        <w:rPr>
          <w:rFonts w:ascii="Times" w:hAnsi="Times" w:cstheme="minorHAnsi"/>
          <w:i/>
        </w:rPr>
      </w:pPr>
      <w:r>
        <w:rPr>
          <w:rFonts w:ascii="Times" w:hAnsi="Times" w:cstheme="minorHAnsi"/>
        </w:rPr>
        <w:tab/>
        <w:t xml:space="preserve">   Chris Herring. </w:t>
      </w:r>
      <w:r w:rsidR="004D79B4">
        <w:rPr>
          <w:rFonts w:ascii="Times" w:hAnsi="Times" w:cstheme="minorHAnsi"/>
        </w:rPr>
        <w:t xml:space="preserve">2015. </w:t>
      </w:r>
      <w:r>
        <w:rPr>
          <w:rFonts w:ascii="Times" w:hAnsi="Times" w:cstheme="minorHAnsi"/>
        </w:rPr>
        <w:t xml:space="preserve">“Tent City, America.” </w:t>
      </w:r>
      <w:r>
        <w:rPr>
          <w:rFonts w:ascii="Times" w:hAnsi="Times" w:cstheme="minorHAnsi"/>
          <w:i/>
        </w:rPr>
        <w:t>Places: Public Scholarship of Architecture,</w:t>
      </w:r>
    </w:p>
    <w:p w14:paraId="6900B360" w14:textId="7DC31ACF" w:rsidR="003536A0" w:rsidRPr="004D79B4" w:rsidRDefault="004D79B4" w:rsidP="003536A0">
      <w:pPr>
        <w:pStyle w:val="NoSpacing"/>
        <w:rPr>
          <w:rFonts w:ascii="Times" w:hAnsi="Times" w:cstheme="minorHAnsi"/>
          <w:i/>
        </w:rPr>
      </w:pPr>
      <w:r>
        <w:rPr>
          <w:rFonts w:ascii="Times" w:hAnsi="Times" w:cstheme="minorHAnsi"/>
          <w:i/>
        </w:rPr>
        <w:tab/>
      </w:r>
      <w:r>
        <w:rPr>
          <w:rFonts w:ascii="Times" w:hAnsi="Times" w:cstheme="minorHAnsi"/>
          <w:i/>
        </w:rPr>
        <w:tab/>
      </w:r>
      <w:r w:rsidR="003536A0">
        <w:rPr>
          <w:rFonts w:ascii="Times" w:hAnsi="Times" w:cstheme="minorHAnsi"/>
          <w:i/>
        </w:rPr>
        <w:t>Landscape</w:t>
      </w:r>
      <w:r>
        <w:rPr>
          <w:rFonts w:ascii="Times" w:hAnsi="Times" w:cstheme="minorHAnsi"/>
          <w:i/>
        </w:rPr>
        <w:t xml:space="preserve"> </w:t>
      </w:r>
      <w:r w:rsidR="003536A0">
        <w:rPr>
          <w:rFonts w:ascii="Times" w:hAnsi="Times" w:cstheme="minorHAnsi"/>
          <w:i/>
        </w:rPr>
        <w:t>and Urbanism</w:t>
      </w:r>
      <w:r w:rsidR="003536A0">
        <w:rPr>
          <w:rFonts w:ascii="Times" w:hAnsi="Times" w:cstheme="minorHAnsi"/>
        </w:rPr>
        <w:t>. December.</w:t>
      </w:r>
    </w:p>
    <w:p w14:paraId="0FFAEDE1" w14:textId="46C64E8C" w:rsidR="004D79B4" w:rsidRDefault="004D79B4" w:rsidP="00153A9B">
      <w:pPr>
        <w:pStyle w:val="NoSpacing"/>
        <w:ind w:left="90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Chris Herring. 2015. </w:t>
      </w:r>
      <w:r w:rsidR="003536A0">
        <w:rPr>
          <w:rFonts w:ascii="Times" w:hAnsi="Times" w:cstheme="minorHAnsi"/>
        </w:rPr>
        <w:t xml:space="preserve">“Evicting the Evicted: The Spurious Rationales of ‘Homeless Sweeps.’” </w:t>
      </w:r>
      <w:r>
        <w:rPr>
          <w:rFonts w:ascii="Times" w:hAnsi="Times" w:cstheme="minorHAnsi"/>
        </w:rPr>
        <w:tab/>
      </w:r>
      <w:r w:rsidR="003536A0">
        <w:rPr>
          <w:rFonts w:ascii="Times" w:hAnsi="Times" w:cstheme="minorHAnsi"/>
          <w:i/>
        </w:rPr>
        <w:t>Progressive Planning Magazine</w:t>
      </w:r>
      <w:r w:rsidR="003536A0">
        <w:rPr>
          <w:rFonts w:ascii="Times" w:hAnsi="Times" w:cstheme="minorHAnsi"/>
        </w:rPr>
        <w:t>. Fall, 29-32.</w:t>
      </w:r>
    </w:p>
    <w:p w14:paraId="661EC415" w14:textId="77777777" w:rsidR="004D79B4" w:rsidRDefault="004D79B4" w:rsidP="00153A9B">
      <w:pPr>
        <w:pStyle w:val="NoSpacing"/>
        <w:ind w:left="900"/>
        <w:rPr>
          <w:rFonts w:ascii="Times" w:hAnsi="Times" w:cstheme="minorHAnsi"/>
        </w:rPr>
      </w:pPr>
      <w:r>
        <w:rPr>
          <w:rFonts w:ascii="Times" w:hAnsi="Times" w:cstheme="minorHAnsi"/>
        </w:rPr>
        <w:t>Chris Herring. 2015. “Sheltering Those in Need: Architects Confront Homelessness.”</w:t>
      </w:r>
    </w:p>
    <w:p w14:paraId="40D8F35C" w14:textId="77777777" w:rsidR="004D79B4" w:rsidRDefault="004D79B4" w:rsidP="004D79B4">
      <w:pPr>
        <w:pStyle w:val="NoSpacing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ab/>
        <w:t>Introductory Essay for the 2016 Berkeley Prize Essay Competition. UC Berkeley,</w:t>
      </w:r>
    </w:p>
    <w:p w14:paraId="325E04C2" w14:textId="6554088F" w:rsidR="003536A0" w:rsidRDefault="004D79B4" w:rsidP="004D79B4">
      <w:pPr>
        <w:pStyle w:val="NoSpacing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ab/>
        <w:t>College of Environmental Design.</w:t>
      </w:r>
    </w:p>
    <w:p w14:paraId="29B7F61F" w14:textId="0BEBB9D7" w:rsidR="004D79B4" w:rsidRPr="004D79B4" w:rsidRDefault="004D79B4" w:rsidP="00153A9B">
      <w:pPr>
        <w:pStyle w:val="NoSpacing"/>
        <w:ind w:left="900"/>
        <w:rPr>
          <w:rFonts w:ascii="Times" w:hAnsi="Times" w:cstheme="minorHAnsi"/>
          <w:i/>
        </w:rPr>
      </w:pPr>
      <w:r>
        <w:rPr>
          <w:rFonts w:ascii="Times" w:hAnsi="Times" w:cstheme="minorHAnsi"/>
        </w:rPr>
        <w:t xml:space="preserve">Chris Herring, Dilara Yarbrough, and Tony Sparks. 2015. “Punishing the Poorest.” </w:t>
      </w:r>
      <w:r>
        <w:rPr>
          <w:rFonts w:ascii="Times" w:hAnsi="Times" w:cstheme="minorHAnsi"/>
          <w:i/>
        </w:rPr>
        <w:t xml:space="preserve">Street </w:t>
      </w:r>
      <w:r>
        <w:rPr>
          <w:rFonts w:ascii="Times" w:hAnsi="Times" w:cstheme="minorHAnsi"/>
          <w:i/>
        </w:rPr>
        <w:tab/>
        <w:t>Sheet</w:t>
      </w:r>
      <w:r>
        <w:rPr>
          <w:rFonts w:ascii="Times" w:hAnsi="Times" w:cstheme="minorHAnsi"/>
        </w:rPr>
        <w:t xml:space="preserve">. San Francisco. Six articles for San Francisco’s Homeless Street newspaper based </w:t>
      </w:r>
      <w:r>
        <w:rPr>
          <w:rFonts w:ascii="Times" w:hAnsi="Times" w:cstheme="minorHAnsi"/>
        </w:rPr>
        <w:tab/>
        <w:t xml:space="preserve">on the report </w:t>
      </w:r>
      <w:r>
        <w:rPr>
          <w:rFonts w:ascii="Times" w:hAnsi="Times" w:cstheme="minorHAnsi"/>
          <w:i/>
          <w:iCs/>
        </w:rPr>
        <w:t>Punishing the Poorest</w:t>
      </w:r>
      <w:r>
        <w:rPr>
          <w:rFonts w:ascii="Times" w:hAnsi="Times" w:cstheme="minorHAnsi"/>
        </w:rPr>
        <w:t>.</w:t>
      </w:r>
    </w:p>
    <w:p w14:paraId="316F7076" w14:textId="0A80960E" w:rsidR="00302F65" w:rsidRDefault="004D79B4" w:rsidP="004D79B4">
      <w:pPr>
        <w:pStyle w:val="NoSpacing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ab/>
        <w:t xml:space="preserve">   Chris Herring. </w:t>
      </w:r>
      <w:r w:rsidR="00302F65">
        <w:rPr>
          <w:rFonts w:ascii="Times" w:hAnsi="Times" w:cstheme="minorHAnsi"/>
        </w:rPr>
        <w:t>2014</w:t>
      </w:r>
      <w:r w:rsidR="00787326">
        <w:rPr>
          <w:rFonts w:ascii="Times" w:hAnsi="Times" w:cstheme="minorHAnsi"/>
        </w:rPr>
        <w:t>.</w:t>
      </w:r>
      <w:r w:rsidR="00302F65">
        <w:rPr>
          <w:rFonts w:ascii="Times" w:hAnsi="Times" w:cstheme="minorHAnsi"/>
        </w:rPr>
        <w:t xml:space="preserve"> </w:t>
      </w:r>
      <w:r>
        <w:rPr>
          <w:rFonts w:ascii="Times" w:hAnsi="Times" w:cstheme="minorHAnsi"/>
        </w:rPr>
        <w:t xml:space="preserve">“Four Fallacies of the Jungle Eviction.” </w:t>
      </w:r>
      <w:r>
        <w:rPr>
          <w:rFonts w:ascii="Times" w:hAnsi="Times" w:cstheme="minorHAnsi"/>
          <w:i/>
        </w:rPr>
        <w:t>Beyond</w:t>
      </w:r>
      <w:r w:rsidR="00F475BB">
        <w:rPr>
          <w:rFonts w:ascii="Times" w:hAnsi="Times" w:cstheme="minorHAnsi"/>
          <w:i/>
        </w:rPr>
        <w:t xml:space="preserve"> </w:t>
      </w:r>
      <w:r>
        <w:rPr>
          <w:rFonts w:ascii="Times" w:hAnsi="Times" w:cstheme="minorHAnsi"/>
          <w:i/>
        </w:rPr>
        <w:t>Chron</w:t>
      </w:r>
      <w:r>
        <w:rPr>
          <w:rFonts w:ascii="Times" w:hAnsi="Times" w:cstheme="minorHAnsi"/>
          <w:iCs/>
        </w:rPr>
        <w:t xml:space="preserve"> op-ed</w:t>
      </w:r>
      <w:r>
        <w:rPr>
          <w:rFonts w:ascii="Times" w:hAnsi="Times" w:cstheme="minorHAnsi"/>
        </w:rPr>
        <w:t>. San</w:t>
      </w:r>
    </w:p>
    <w:p w14:paraId="0CBE3FAA" w14:textId="433DB5AC" w:rsidR="004D79B4" w:rsidRDefault="004D79B4" w:rsidP="00302F65">
      <w:pPr>
        <w:pStyle w:val="NoSpacing"/>
        <w:ind w:left="1080" w:firstLine="360"/>
        <w:rPr>
          <w:rFonts w:ascii="Times" w:hAnsi="Times" w:cstheme="minorHAnsi"/>
        </w:rPr>
      </w:pPr>
      <w:r>
        <w:rPr>
          <w:rFonts w:ascii="Times" w:hAnsi="Times" w:cstheme="minorHAnsi"/>
        </w:rPr>
        <w:t>Francisco.</w:t>
      </w:r>
    </w:p>
    <w:p w14:paraId="704C14F4" w14:textId="069C650A" w:rsidR="00153A9B" w:rsidRDefault="004D79B4" w:rsidP="0035363F">
      <w:pPr>
        <w:pStyle w:val="NoSpacing"/>
        <w:rPr>
          <w:rFonts w:ascii="Times" w:hAnsi="Times" w:cstheme="minorHAnsi"/>
        </w:rPr>
      </w:pPr>
      <w:r>
        <w:rPr>
          <w:rFonts w:ascii="Avenir Book" w:hAnsi="Avenir Book" w:cs="Times New Roman"/>
          <w:color w:val="000000" w:themeColor="text1"/>
          <w:sz w:val="20"/>
          <w:szCs w:val="20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</w:rPr>
        <w:t>Manissa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364DC">
        <w:rPr>
          <w:rFonts w:ascii="Times" w:hAnsi="Times" w:cstheme="minorHAnsi"/>
        </w:rPr>
        <w:t>McCleave</w:t>
      </w:r>
      <w:proofErr w:type="spellEnd"/>
      <w:r w:rsidRPr="005364DC">
        <w:rPr>
          <w:rFonts w:ascii="Times" w:hAnsi="Times" w:cstheme="minorHAnsi"/>
        </w:rPr>
        <w:t xml:space="preserve"> </w:t>
      </w:r>
      <w:proofErr w:type="spellStart"/>
      <w:r w:rsidRPr="005364DC">
        <w:rPr>
          <w:rFonts w:ascii="Times" w:hAnsi="Times" w:cstheme="minorHAnsi"/>
        </w:rPr>
        <w:t>Maharawal</w:t>
      </w:r>
      <w:proofErr w:type="spellEnd"/>
      <w:r>
        <w:rPr>
          <w:rFonts w:ascii="Times" w:hAnsi="Times" w:cstheme="minorHAnsi"/>
        </w:rPr>
        <w:t xml:space="preserve"> and Chris Herring (eds). 2014</w:t>
      </w:r>
      <w:r w:rsidR="00787326">
        <w:rPr>
          <w:rFonts w:ascii="Times" w:hAnsi="Times" w:cstheme="minorHAnsi"/>
        </w:rPr>
        <w:t>.</w:t>
      </w:r>
      <w:r>
        <w:rPr>
          <w:rFonts w:ascii="Times" w:hAnsi="Times" w:cstheme="minorHAnsi"/>
        </w:rPr>
        <w:t xml:space="preserve"> </w:t>
      </w:r>
      <w:r w:rsidRPr="005364DC">
        <w:rPr>
          <w:rFonts w:ascii="Times" w:hAnsi="Times" w:cstheme="minorHAnsi"/>
        </w:rPr>
        <w:t xml:space="preserve">“Struggles for the Public </w:t>
      </w:r>
      <w:r>
        <w:rPr>
          <w:rFonts w:ascii="Times" w:hAnsi="Times" w:cstheme="minorHAnsi"/>
        </w:rPr>
        <w:tab/>
      </w:r>
    </w:p>
    <w:p w14:paraId="414C6037" w14:textId="623D9A0F" w:rsidR="0035363F" w:rsidRDefault="004D79B4" w:rsidP="00153A9B">
      <w:pPr>
        <w:pStyle w:val="NoSpacing"/>
        <w:ind w:left="720" w:firstLine="720"/>
        <w:rPr>
          <w:rFonts w:ascii="Times" w:hAnsi="Times" w:cstheme="minorHAnsi"/>
        </w:rPr>
      </w:pPr>
      <w:r w:rsidRPr="005364DC">
        <w:rPr>
          <w:rFonts w:ascii="Times" w:hAnsi="Times" w:cstheme="minorHAnsi"/>
        </w:rPr>
        <w:lastRenderedPageBreak/>
        <w:t xml:space="preserve">University.” </w:t>
      </w:r>
      <w:r w:rsidRPr="005364DC">
        <w:rPr>
          <w:rFonts w:ascii="Times" w:hAnsi="Times" w:cstheme="minorHAnsi"/>
          <w:i/>
        </w:rPr>
        <w:t>Berkeley Journal of Sociology</w:t>
      </w:r>
      <w:r w:rsidRPr="005364DC">
        <w:rPr>
          <w:rFonts w:ascii="Times" w:hAnsi="Times" w:cstheme="minorHAnsi"/>
        </w:rPr>
        <w:t>.</w:t>
      </w:r>
      <w:r>
        <w:rPr>
          <w:rFonts w:ascii="Times" w:hAnsi="Times" w:cstheme="minorHAnsi"/>
        </w:rPr>
        <w:t xml:space="preserve"> 58: 23-42.</w:t>
      </w:r>
    </w:p>
    <w:p w14:paraId="48259844" w14:textId="77777777" w:rsidR="008F5A04" w:rsidRDefault="0035363F" w:rsidP="00153A9B">
      <w:pPr>
        <w:pStyle w:val="NoSpacing"/>
        <w:tabs>
          <w:tab w:val="left" w:pos="900"/>
        </w:tabs>
        <w:ind w:left="810"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Herring. 2014. “The Magical Bum: The Cinematic Paradox of Positive Portrayals of</w:t>
      </w:r>
    </w:p>
    <w:p w14:paraId="3760140D" w14:textId="6148FD2D" w:rsidR="002335B3" w:rsidRDefault="0035363F" w:rsidP="00153A9B">
      <w:pPr>
        <w:pStyle w:val="NoSpacing"/>
        <w:tabs>
          <w:tab w:val="left" w:pos="900"/>
        </w:tabs>
        <w:ind w:left="117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Homelessness.” </w:t>
      </w:r>
      <w:r w:rsidRPr="0035363F">
        <w:rPr>
          <w:rFonts w:ascii="Times New Roman" w:hAnsi="Times New Roman" w:cs="Times New Roman"/>
          <w:i/>
          <w:iCs/>
        </w:rPr>
        <w:t>The</w:t>
      </w:r>
      <w:r w:rsidRPr="0035363F">
        <w:rPr>
          <w:rFonts w:ascii="Times" w:hAnsi="Times" w:cstheme="minorHAnsi"/>
          <w:i/>
          <w:iCs/>
        </w:rPr>
        <w:t xml:space="preserve"> </w:t>
      </w:r>
      <w:r w:rsidRPr="0035363F">
        <w:rPr>
          <w:rFonts w:ascii="Times New Roman" w:hAnsi="Times New Roman" w:cs="Times New Roman"/>
          <w:i/>
          <w:iCs/>
        </w:rPr>
        <w:t xml:space="preserve">State of Things Film Journal. </w:t>
      </w:r>
      <w:r>
        <w:rPr>
          <w:rFonts w:ascii="Times New Roman" w:hAnsi="Times New Roman" w:cs="Times New Roman"/>
        </w:rPr>
        <w:t>Los Angeles.</w:t>
      </w:r>
    </w:p>
    <w:p w14:paraId="1D118585" w14:textId="698319FD" w:rsidR="00C87100" w:rsidRDefault="00C87100" w:rsidP="00153A9B">
      <w:pPr>
        <w:pStyle w:val="NoSpacing"/>
        <w:tabs>
          <w:tab w:val="left" w:pos="900"/>
        </w:tabs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30FDB">
        <w:rPr>
          <w:rFonts w:ascii="Times New Roman" w:hAnsi="Times New Roman" w:cs="Times New Roman"/>
        </w:rPr>
        <w:t>Chris Herring.</w:t>
      </w:r>
      <w:r w:rsidR="00302F65">
        <w:rPr>
          <w:rFonts w:ascii="Times New Roman" w:hAnsi="Times New Roman" w:cs="Times New Roman"/>
        </w:rPr>
        <w:t xml:space="preserve"> 2013.</w:t>
      </w:r>
      <w:r w:rsidR="00730FDB">
        <w:rPr>
          <w:rFonts w:ascii="Times New Roman" w:hAnsi="Times New Roman" w:cs="Times New Roman"/>
        </w:rPr>
        <w:t xml:space="preserve"> </w:t>
      </w:r>
      <w:r w:rsidR="00730FDB" w:rsidRPr="00980C84">
        <w:rPr>
          <w:rFonts w:ascii="Times New Roman" w:hAnsi="Times New Roman" w:cs="Times New Roman"/>
          <w:i/>
          <w:iCs/>
        </w:rPr>
        <w:t>C</w:t>
      </w:r>
      <w:r w:rsidR="002335B3" w:rsidRPr="00980C84">
        <w:rPr>
          <w:rFonts w:ascii="Times New Roman" w:hAnsi="Times New Roman" w:cs="Times New Roman"/>
          <w:i/>
          <w:iCs/>
        </w:rPr>
        <w:t>alifornia Historical Society Magazine</w:t>
      </w:r>
      <w:r>
        <w:rPr>
          <w:rFonts w:ascii="Times New Roman" w:hAnsi="Times New Roman" w:cs="Times New Roman"/>
        </w:rPr>
        <w:t>.</w:t>
      </w:r>
      <w:r w:rsidR="002335B3">
        <w:rPr>
          <w:rFonts w:ascii="Times New Roman" w:hAnsi="Times New Roman" w:cs="Times New Roman"/>
        </w:rPr>
        <w:t xml:space="preserve"> Mark Wyman, Hoboes:</w:t>
      </w:r>
    </w:p>
    <w:p w14:paraId="782C0867" w14:textId="7475F54E" w:rsidR="002335B3" w:rsidRPr="002335B3" w:rsidRDefault="002335B3" w:rsidP="00C87100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Bindlestiffs,</w:t>
      </w:r>
      <w:r w:rsidR="00C87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fruit tramps, and the harvesting of the west. (New York: Hill and Wang, 2010), 336 pp. &amp; Art Hazelwood, Hobos to Street People: Artists Responses to Homelessness from the</w:t>
      </w:r>
      <w:r w:rsidR="00C87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New Deal to the Present. (Sa</w:t>
      </w:r>
      <w:r w:rsidR="00EE58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Francisco: Freedom Voices, 2011).</w:t>
      </w:r>
    </w:p>
    <w:p w14:paraId="76EABEEA" w14:textId="050F7D88" w:rsidR="00153A9B" w:rsidRDefault="004D79B4" w:rsidP="00153A9B">
      <w:pPr>
        <w:pStyle w:val="NoSpacing"/>
        <w:tabs>
          <w:tab w:val="left" w:pos="810"/>
          <w:tab w:val="left" w:pos="900"/>
        </w:tabs>
        <w:rPr>
          <w:rFonts w:ascii="Times" w:hAnsi="Times" w:cstheme="minorHAnsi"/>
          <w:i/>
        </w:rPr>
      </w:pPr>
      <w:r>
        <w:rPr>
          <w:rFonts w:ascii="Times" w:hAnsi="Times" w:cstheme="minorHAnsi"/>
        </w:rPr>
        <w:tab/>
        <w:t xml:space="preserve"> Zoltan Gluck and Chris Herring. 2012. </w:t>
      </w:r>
      <w:r w:rsidRPr="005364DC">
        <w:rPr>
          <w:rFonts w:ascii="Times" w:hAnsi="Times" w:cstheme="minorHAnsi"/>
        </w:rPr>
        <w:t xml:space="preserve">“Rearticulating the Struggle for Education.” </w:t>
      </w:r>
      <w:r w:rsidRPr="005364DC">
        <w:rPr>
          <w:rFonts w:ascii="Times" w:hAnsi="Times" w:cstheme="minorHAnsi"/>
          <w:i/>
        </w:rPr>
        <w:t>The</w:t>
      </w:r>
    </w:p>
    <w:p w14:paraId="7EDA690E" w14:textId="38AFE5F2" w:rsidR="004D79B4" w:rsidRDefault="00153A9B" w:rsidP="00153A9B">
      <w:pPr>
        <w:pStyle w:val="NoSpacing"/>
        <w:tabs>
          <w:tab w:val="left" w:pos="810"/>
          <w:tab w:val="left" w:pos="900"/>
        </w:tabs>
        <w:rPr>
          <w:rFonts w:ascii="Times" w:hAnsi="Times" w:cstheme="minorHAnsi"/>
        </w:rPr>
      </w:pPr>
      <w:r>
        <w:rPr>
          <w:rFonts w:ascii="Times" w:hAnsi="Times" w:cstheme="minorHAnsi"/>
          <w:i/>
        </w:rPr>
        <w:tab/>
      </w:r>
      <w:r>
        <w:rPr>
          <w:rFonts w:ascii="Times" w:hAnsi="Times" w:cstheme="minorHAnsi"/>
          <w:i/>
        </w:rPr>
        <w:tab/>
      </w:r>
      <w:r>
        <w:rPr>
          <w:rFonts w:ascii="Times" w:hAnsi="Times" w:cstheme="minorHAnsi"/>
          <w:i/>
        </w:rPr>
        <w:tab/>
      </w:r>
      <w:r w:rsidR="004D79B4" w:rsidRPr="005364DC">
        <w:rPr>
          <w:rFonts w:ascii="Times" w:hAnsi="Times" w:cstheme="minorHAnsi"/>
          <w:i/>
        </w:rPr>
        <w:t>Occupy Gazette</w:t>
      </w:r>
      <w:r w:rsidR="004D79B4" w:rsidRPr="005364DC">
        <w:rPr>
          <w:rFonts w:ascii="Times" w:hAnsi="Times" w:cstheme="minorHAnsi"/>
        </w:rPr>
        <w:t>. New York: N+1 Publishing.</w:t>
      </w:r>
    </w:p>
    <w:p w14:paraId="5E01321F" w14:textId="3E4F8839" w:rsidR="004D79B4" w:rsidRDefault="0035363F" w:rsidP="0035363F">
      <w:pPr>
        <w:pStyle w:val="NoSpacing"/>
        <w:rPr>
          <w:rFonts w:ascii="Times New Roman" w:hAnsi="Times New Roman" w:cs="Times New Roman"/>
        </w:rPr>
      </w:pPr>
      <w:r>
        <w:rPr>
          <w:rFonts w:ascii="Times" w:hAnsi="Times" w:cstheme="minorHAnsi"/>
        </w:rPr>
        <w:tab/>
        <w:t xml:space="preserve">   Chris Herring. 2012.</w:t>
      </w:r>
      <w:r w:rsidR="004D79B4">
        <w:rPr>
          <w:rFonts w:ascii="Times New Roman" w:hAnsi="Times New Roman" w:cs="Times New Roman"/>
        </w:rPr>
        <w:t xml:space="preserve"> “Occupy Academia!” London School of Economics’ Impact Blog.</w:t>
      </w:r>
    </w:p>
    <w:p w14:paraId="28CEDB36" w14:textId="2C19EE95" w:rsidR="0080543E" w:rsidRDefault="0080543E" w:rsidP="0080543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rFonts w:ascii="Times" w:hAnsi="Times"/>
          <w:sz w:val="22"/>
          <w:szCs w:val="22"/>
        </w:rPr>
        <w:t xml:space="preserve">Chris Herring. 2010. </w:t>
      </w:r>
      <w:r w:rsidRPr="0080543E">
        <w:rPr>
          <w:i/>
          <w:iCs/>
          <w:sz w:val="22"/>
          <w:szCs w:val="22"/>
        </w:rPr>
        <w:t>Central European University Journal of Political Science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 w:rsidR="00D87537">
        <w:rPr>
          <w:sz w:val="22"/>
          <w:szCs w:val="22"/>
        </w:rPr>
        <w:t>ï</w:t>
      </w:r>
      <w:r>
        <w:rPr>
          <w:sz w:val="22"/>
          <w:szCs w:val="22"/>
        </w:rPr>
        <w:t>c</w:t>
      </w:r>
      <w:proofErr w:type="spellEnd"/>
    </w:p>
    <w:p w14:paraId="77EDAD3C" w14:textId="0B3C2927" w:rsidR="0035363F" w:rsidRPr="0035363F" w:rsidRDefault="0080543E" w:rsidP="003536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Wacquant, Punishing the Poor: The Neoliberal Government of Social Insecurity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(London: Duke University Press, 2009), 365 pp.</w:t>
      </w:r>
    </w:p>
    <w:p w14:paraId="0C819A87" w14:textId="77777777" w:rsidR="00F475BB" w:rsidRDefault="002335B3" w:rsidP="003536A0">
      <w:pPr>
        <w:pStyle w:val="NoSpacing"/>
        <w:rPr>
          <w:rFonts w:ascii="Times" w:eastAsia="Times New Roman" w:hAnsi="Times" w:cs="Times New Roman"/>
          <w:i/>
          <w:iCs/>
        </w:rPr>
      </w:pPr>
      <w:r>
        <w:rPr>
          <w:rFonts w:ascii="Times" w:eastAsia="Times New Roman" w:hAnsi="Times" w:cs="Times New Roman"/>
          <w:i/>
          <w:iCs/>
        </w:rPr>
        <w:tab/>
        <w:t xml:space="preserve">      </w:t>
      </w:r>
    </w:p>
    <w:p w14:paraId="707A083E" w14:textId="3C3723B2" w:rsidR="003536A0" w:rsidRPr="00F475BB" w:rsidRDefault="002335B3" w:rsidP="003536A0">
      <w:pPr>
        <w:pStyle w:val="NoSpacing"/>
        <w:rPr>
          <w:rFonts w:ascii="Avenir Book" w:eastAsia="Times New Roman" w:hAnsi="Avenir Book" w:cs="Times New Roman"/>
          <w:i/>
          <w:iCs/>
          <w:u w:val="single"/>
        </w:rPr>
      </w:pPr>
      <w:r w:rsidRPr="00F475BB">
        <w:rPr>
          <w:rFonts w:ascii="Avenir Book" w:eastAsia="Times New Roman" w:hAnsi="Avenir Book" w:cs="Times New Roman"/>
          <w:u w:val="single"/>
        </w:rPr>
        <w:t xml:space="preserve">Policy </w:t>
      </w:r>
      <w:r w:rsidR="00997FE9">
        <w:rPr>
          <w:rFonts w:ascii="Avenir Book" w:eastAsia="Times New Roman" w:hAnsi="Avenir Book" w:cs="Times New Roman"/>
          <w:u w:val="single"/>
        </w:rPr>
        <w:t xml:space="preserve">Briefs and </w:t>
      </w:r>
      <w:r w:rsidRPr="00F475BB">
        <w:rPr>
          <w:rFonts w:ascii="Avenir Book" w:eastAsia="Times New Roman" w:hAnsi="Avenir Book" w:cs="Times New Roman"/>
          <w:u w:val="single"/>
        </w:rPr>
        <w:t>Reports</w:t>
      </w:r>
    </w:p>
    <w:p w14:paraId="703C2720" w14:textId="7B3028C6" w:rsidR="00997FE9" w:rsidRDefault="00997FE9" w:rsidP="00997FE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Chris Herring (contributor with RPS staff). 2023. “RPS Brief Series: Unhoused Persons.” NYU’s </w:t>
      </w:r>
    </w:p>
    <w:p w14:paraId="6B300804" w14:textId="0E6FBD74" w:rsidR="00997FE9" w:rsidRDefault="00997FE9" w:rsidP="00997FE9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Reimagining Public Safety Project. New York.</w:t>
      </w:r>
    </w:p>
    <w:p w14:paraId="63E95D26" w14:textId="2A614260" w:rsidR="009E2D94" w:rsidRDefault="00E56F0B" w:rsidP="009E2D94">
      <w:pPr>
        <w:pStyle w:val="NoSpacing"/>
        <w:ind w:left="780"/>
        <w:rPr>
          <w:rFonts w:ascii="Times New Roman" w:hAnsi="Times New Roman" w:cs="Times New Roman"/>
          <w:color w:val="000000" w:themeColor="text1"/>
        </w:rPr>
      </w:pPr>
      <w:r w:rsidRPr="00E56F0B">
        <w:rPr>
          <w:rFonts w:ascii="Times New Roman" w:hAnsi="Times New Roman" w:cs="Times New Roman"/>
          <w:color w:val="000000" w:themeColor="text1"/>
        </w:rPr>
        <w:t>Sandra Smith and Chris Herrin</w:t>
      </w:r>
      <w:r w:rsidR="00B9427B">
        <w:rPr>
          <w:rFonts w:ascii="Times New Roman" w:hAnsi="Times New Roman" w:cs="Times New Roman"/>
          <w:color w:val="000000" w:themeColor="text1"/>
        </w:rPr>
        <w:t xml:space="preserve">g. </w:t>
      </w:r>
      <w:r w:rsidR="009E2D94">
        <w:rPr>
          <w:rFonts w:ascii="Times New Roman" w:hAnsi="Times New Roman" w:cs="Times New Roman"/>
          <w:color w:val="000000" w:themeColor="text1"/>
        </w:rPr>
        <w:t>2022</w:t>
      </w:r>
      <w:r w:rsidR="00B9427B">
        <w:rPr>
          <w:rFonts w:ascii="Times New Roman" w:hAnsi="Times New Roman" w:cs="Times New Roman"/>
          <w:color w:val="000000" w:themeColor="text1"/>
        </w:rPr>
        <w:t xml:space="preserve">. “The Limits of Ban the Box.” </w:t>
      </w:r>
      <w:r w:rsidR="009E2D94">
        <w:rPr>
          <w:rFonts w:ascii="Times New Roman" w:hAnsi="Times New Roman" w:cs="Times New Roman"/>
          <w:color w:val="000000" w:themeColor="text1"/>
        </w:rPr>
        <w:t>Institute for Labor and</w:t>
      </w:r>
    </w:p>
    <w:p w14:paraId="5BEDE90A" w14:textId="43BC61D6" w:rsidR="00E56F0B" w:rsidRPr="00B9427B" w:rsidRDefault="009E2D94" w:rsidP="009E2D94">
      <w:pPr>
        <w:pStyle w:val="NoSpacing"/>
        <w:ind w:left="780" w:firstLine="6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Employment Research. University of California, Berkeley.</w:t>
      </w:r>
    </w:p>
    <w:p w14:paraId="3DBCB00E" w14:textId="4D5AA4F5" w:rsidR="00AF4607" w:rsidRPr="00C754F0" w:rsidRDefault="00DC0BD9" w:rsidP="00C754F0">
      <w:pPr>
        <w:pStyle w:val="NoSpacing"/>
        <w:ind w:left="1440" w:hanging="720"/>
        <w:rPr>
          <w:rFonts w:ascii="Times" w:hAnsi="Times" w:cs="Times New Roman"/>
          <w:color w:val="000000" w:themeColor="text1"/>
        </w:rPr>
      </w:pPr>
      <w:r>
        <w:rPr>
          <w:rFonts w:ascii="Avenir Book" w:hAnsi="Avenir Book" w:cs="Times New Roman"/>
          <w:color w:val="000000" w:themeColor="text1"/>
          <w:sz w:val="20"/>
          <w:szCs w:val="20"/>
        </w:rPr>
        <w:t xml:space="preserve"> </w:t>
      </w:r>
      <w:r w:rsidR="00C754F0">
        <w:rPr>
          <w:rFonts w:ascii="Times" w:hAnsi="Times" w:cs="Times New Roman"/>
          <w:color w:val="000000" w:themeColor="text1"/>
        </w:rPr>
        <w:t xml:space="preserve">Adriana Camarena, Stella </w:t>
      </w:r>
      <w:proofErr w:type="spellStart"/>
      <w:r w:rsidR="00C754F0">
        <w:rPr>
          <w:rFonts w:ascii="Times" w:hAnsi="Times" w:cs="Times New Roman"/>
          <w:color w:val="000000" w:themeColor="text1"/>
        </w:rPr>
        <w:t>Kunkat</w:t>
      </w:r>
      <w:proofErr w:type="spellEnd"/>
      <w:r w:rsidR="00C754F0">
        <w:rPr>
          <w:rFonts w:ascii="Times" w:hAnsi="Times" w:cs="Times New Roman"/>
          <w:color w:val="000000" w:themeColor="text1"/>
        </w:rPr>
        <w:t xml:space="preserve">, Jennifer </w:t>
      </w:r>
      <w:proofErr w:type="spellStart"/>
      <w:r w:rsidR="00C754F0">
        <w:rPr>
          <w:rFonts w:ascii="Times" w:hAnsi="Times" w:cs="Times New Roman"/>
          <w:color w:val="000000" w:themeColor="text1"/>
        </w:rPr>
        <w:t>Friedenbach</w:t>
      </w:r>
      <w:proofErr w:type="spellEnd"/>
      <w:r w:rsidR="00C754F0">
        <w:rPr>
          <w:rFonts w:ascii="Times" w:hAnsi="Times" w:cs="Times New Roman"/>
          <w:color w:val="000000" w:themeColor="text1"/>
        </w:rPr>
        <w:t xml:space="preserve">, John </w:t>
      </w:r>
      <w:proofErr w:type="spellStart"/>
      <w:r w:rsidR="00C754F0">
        <w:rPr>
          <w:rFonts w:ascii="Times" w:hAnsi="Times" w:cs="Times New Roman"/>
          <w:color w:val="000000" w:themeColor="text1"/>
        </w:rPr>
        <w:t>Hamanski</w:t>
      </w:r>
      <w:proofErr w:type="spellEnd"/>
      <w:r w:rsidR="00C754F0">
        <w:rPr>
          <w:rFonts w:ascii="Times" w:hAnsi="Times" w:cs="Times New Roman"/>
          <w:color w:val="000000" w:themeColor="text1"/>
        </w:rPr>
        <w:t xml:space="preserve">, Chris Herring, Samantha Lew, Courtney McDonald, Sara </w:t>
      </w:r>
      <w:proofErr w:type="spellStart"/>
      <w:r w:rsidR="00C754F0">
        <w:rPr>
          <w:rFonts w:ascii="Times" w:hAnsi="Times" w:cs="Times New Roman"/>
          <w:color w:val="000000" w:themeColor="text1"/>
        </w:rPr>
        <w:t>Shortt</w:t>
      </w:r>
      <w:proofErr w:type="spellEnd"/>
      <w:r w:rsidR="00C754F0">
        <w:rPr>
          <w:rFonts w:ascii="Times" w:hAnsi="Times" w:cs="Times New Roman"/>
          <w:color w:val="000000" w:themeColor="text1"/>
        </w:rPr>
        <w:t xml:space="preserve">, John </w:t>
      </w:r>
      <w:proofErr w:type="spellStart"/>
      <w:r w:rsidR="00C754F0">
        <w:rPr>
          <w:rFonts w:ascii="Times" w:hAnsi="Times" w:cs="Times New Roman"/>
          <w:color w:val="000000" w:themeColor="text1"/>
        </w:rPr>
        <w:t>Stiefell</w:t>
      </w:r>
      <w:proofErr w:type="spellEnd"/>
      <w:r w:rsidR="00C754F0">
        <w:rPr>
          <w:rFonts w:ascii="Times" w:hAnsi="Times" w:cs="Times New Roman"/>
          <w:color w:val="000000" w:themeColor="text1"/>
        </w:rPr>
        <w:t>. 2021. “Compassionate Alternative Response Team (CART): A Community Plan for San Francisco.</w:t>
      </w:r>
      <w:r w:rsidR="00B9427B">
        <w:rPr>
          <w:rFonts w:ascii="Times" w:hAnsi="Times" w:cs="Times New Roman"/>
          <w:color w:val="000000" w:themeColor="text1"/>
        </w:rPr>
        <w:t>”</w:t>
      </w:r>
      <w:r w:rsidR="00C754F0">
        <w:rPr>
          <w:rFonts w:ascii="Times" w:hAnsi="Times" w:cs="Times New Roman"/>
          <w:color w:val="000000" w:themeColor="text1"/>
        </w:rPr>
        <w:t xml:space="preserve"> San Francisco Coalition to End the Policing of Homelessness. San Francisco.</w:t>
      </w:r>
    </w:p>
    <w:p w14:paraId="661D33FD" w14:textId="77C018DF" w:rsidR="00CE1E4F" w:rsidRDefault="00CE1E4F" w:rsidP="00CE1E4F">
      <w:pPr>
        <w:pStyle w:val="NoSpacing"/>
        <w:ind w:left="880" w:hanging="160"/>
        <w:rPr>
          <w:rFonts w:ascii="Times" w:hAnsi="Times" w:cstheme="minorHAnsi"/>
        </w:rPr>
      </w:pPr>
      <w:r w:rsidRPr="00B80C5D">
        <w:rPr>
          <w:rFonts w:ascii="Times" w:hAnsi="Times" w:cstheme="minorHAnsi"/>
        </w:rPr>
        <w:t>Chris Herring</w:t>
      </w:r>
      <w:r>
        <w:rPr>
          <w:rFonts w:ascii="Times" w:hAnsi="Times" w:cstheme="minorHAnsi"/>
        </w:rPr>
        <w:t xml:space="preserve">, </w:t>
      </w:r>
      <w:r w:rsidRPr="00B80C5D">
        <w:rPr>
          <w:rFonts w:ascii="Times" w:hAnsi="Times" w:cstheme="minorHAnsi"/>
        </w:rPr>
        <w:t>Dilara Yarbrough</w:t>
      </w:r>
      <w:r>
        <w:rPr>
          <w:rFonts w:ascii="Times" w:hAnsi="Times" w:cstheme="minorHAnsi"/>
        </w:rPr>
        <w:t>,</w:t>
      </w:r>
      <w:r w:rsidRPr="00B80C5D">
        <w:rPr>
          <w:rFonts w:ascii="Times" w:hAnsi="Times" w:cstheme="minorHAnsi"/>
        </w:rPr>
        <w:t xml:space="preserve"> </w:t>
      </w:r>
      <w:r w:rsidR="002335B3" w:rsidRPr="00B80C5D">
        <w:rPr>
          <w:rFonts w:ascii="Times" w:hAnsi="Times" w:cstheme="minorHAnsi"/>
        </w:rPr>
        <w:t xml:space="preserve">Jamie Chang, </w:t>
      </w:r>
      <w:r w:rsidR="00B61FA9" w:rsidRPr="00B80C5D">
        <w:rPr>
          <w:rFonts w:ascii="Times" w:hAnsi="Times" w:cstheme="minorHAnsi"/>
        </w:rPr>
        <w:t xml:space="preserve">Mark </w:t>
      </w:r>
      <w:proofErr w:type="spellStart"/>
      <w:r w:rsidR="00B61FA9" w:rsidRPr="00B80C5D">
        <w:rPr>
          <w:rFonts w:ascii="Times" w:hAnsi="Times" w:cstheme="minorHAnsi"/>
        </w:rPr>
        <w:t>Flemming</w:t>
      </w:r>
      <w:proofErr w:type="spellEnd"/>
      <w:r w:rsidR="00B61FA9" w:rsidRPr="00B80C5D">
        <w:rPr>
          <w:rFonts w:ascii="Times" w:hAnsi="Times" w:cstheme="minorHAnsi"/>
        </w:rPr>
        <w:t xml:space="preserve">, Chris </w:t>
      </w:r>
      <w:proofErr w:type="spellStart"/>
      <w:r w:rsidR="00B61FA9" w:rsidRPr="00B80C5D">
        <w:rPr>
          <w:rFonts w:ascii="Times" w:hAnsi="Times" w:cstheme="minorHAnsi"/>
        </w:rPr>
        <w:t>Hans</w:t>
      </w:r>
      <w:r w:rsidR="000A7545" w:rsidRPr="00B80C5D">
        <w:rPr>
          <w:rFonts w:ascii="Times" w:hAnsi="Times" w:cstheme="minorHAnsi"/>
        </w:rPr>
        <w:t>s</w:t>
      </w:r>
      <w:r w:rsidR="00B61FA9" w:rsidRPr="00B80C5D">
        <w:rPr>
          <w:rFonts w:ascii="Times" w:hAnsi="Times" w:cstheme="minorHAnsi"/>
        </w:rPr>
        <w:t>man</w:t>
      </w:r>
      <w:r w:rsidR="000A7545" w:rsidRPr="00B80C5D">
        <w:rPr>
          <w:rFonts w:ascii="Times" w:hAnsi="Times" w:cstheme="minorHAnsi"/>
        </w:rPr>
        <w:t>n</w:t>
      </w:r>
      <w:proofErr w:type="spellEnd"/>
      <w:r w:rsidR="00B61FA9" w:rsidRPr="00B80C5D">
        <w:rPr>
          <w:rFonts w:ascii="Times" w:hAnsi="Times" w:cstheme="minorHAnsi"/>
        </w:rPr>
        <w:t>,</w:t>
      </w:r>
      <w:r>
        <w:rPr>
          <w:rFonts w:ascii="Times" w:hAnsi="Times" w:cstheme="minorHAnsi"/>
        </w:rPr>
        <w:t xml:space="preserve"> </w:t>
      </w:r>
      <w:r w:rsidR="002335B3" w:rsidRPr="00B80C5D">
        <w:rPr>
          <w:rFonts w:ascii="Times" w:hAnsi="Times" w:cstheme="minorHAnsi"/>
        </w:rPr>
        <w:t>Pike</w:t>
      </w:r>
    </w:p>
    <w:p w14:paraId="3A457F71" w14:textId="44F0D4B6" w:rsidR="00B80C5D" w:rsidRDefault="002335B3" w:rsidP="00CE1E4F">
      <w:pPr>
        <w:pStyle w:val="NoSpacing"/>
        <w:ind w:left="880" w:firstLine="560"/>
        <w:rPr>
          <w:rFonts w:ascii="Times" w:hAnsi="Times" w:cstheme="minorHAnsi"/>
        </w:rPr>
      </w:pPr>
      <w:r w:rsidRPr="00B80C5D">
        <w:rPr>
          <w:rFonts w:ascii="Times" w:hAnsi="Times" w:cstheme="minorHAnsi"/>
        </w:rPr>
        <w:t>Long,</w:t>
      </w:r>
      <w:r w:rsidR="00B61FA9" w:rsidRPr="00B80C5D">
        <w:rPr>
          <w:rFonts w:ascii="Times" w:hAnsi="Times" w:cstheme="minorHAnsi"/>
        </w:rPr>
        <w:t xml:space="preserve"> </w:t>
      </w:r>
      <w:r w:rsidR="000A7545" w:rsidRPr="00B80C5D">
        <w:rPr>
          <w:rFonts w:ascii="Times" w:hAnsi="Times" w:cstheme="minorHAnsi"/>
        </w:rPr>
        <w:t>Kelsey Ludwig</w:t>
      </w:r>
      <w:r w:rsidR="00B61FA9" w:rsidRPr="00B80C5D">
        <w:rPr>
          <w:rFonts w:ascii="Times" w:hAnsi="Times" w:cstheme="minorHAnsi"/>
        </w:rPr>
        <w:t xml:space="preserve">. </w:t>
      </w:r>
      <w:r w:rsidR="00A70300" w:rsidRPr="00B80C5D">
        <w:rPr>
          <w:rFonts w:ascii="Times" w:hAnsi="Times" w:cstheme="minorHAnsi"/>
        </w:rPr>
        <w:t>2020</w:t>
      </w:r>
      <w:r w:rsidR="00B61FA9" w:rsidRPr="00B80C5D">
        <w:rPr>
          <w:rFonts w:ascii="Times" w:hAnsi="Times" w:cstheme="minorHAnsi"/>
        </w:rPr>
        <w:t xml:space="preserve">. </w:t>
      </w:r>
      <w:r w:rsidRPr="00B80C5D">
        <w:rPr>
          <w:rFonts w:ascii="Times" w:hAnsi="Times" w:cs="Times New Roman"/>
          <w:color w:val="000000" w:themeColor="text1"/>
        </w:rPr>
        <w:t>“</w:t>
      </w:r>
      <w:r w:rsidR="00B80C5D">
        <w:rPr>
          <w:rFonts w:ascii="Times" w:hAnsi="Times" w:cs="Times New Roman"/>
          <w:color w:val="000000" w:themeColor="text1"/>
        </w:rPr>
        <w:t xml:space="preserve">Stop the Revolving Door: </w:t>
      </w:r>
      <w:r w:rsidR="00B80C5D">
        <w:rPr>
          <w:rFonts w:ascii="Times" w:hAnsi="Times" w:cstheme="minorHAnsi"/>
        </w:rPr>
        <w:t>A Street Level Framework for a</w:t>
      </w:r>
    </w:p>
    <w:p w14:paraId="5B09CB47" w14:textId="1736EC58" w:rsidR="002335B3" w:rsidRDefault="00B80C5D" w:rsidP="00B80C5D">
      <w:pPr>
        <w:pStyle w:val="NoSpacing"/>
        <w:ind w:left="880" w:firstLine="560"/>
        <w:rPr>
          <w:rFonts w:ascii="Times" w:eastAsia="Times New Roman" w:hAnsi="Times" w:cs="Times New Roman"/>
        </w:rPr>
      </w:pPr>
      <w:r>
        <w:rPr>
          <w:rFonts w:ascii="Times" w:hAnsi="Times" w:cstheme="minorHAnsi"/>
        </w:rPr>
        <w:t>New System</w:t>
      </w:r>
      <w:r w:rsidR="002335B3" w:rsidRPr="00B80C5D">
        <w:rPr>
          <w:rFonts w:ascii="Times" w:eastAsia="Times New Roman" w:hAnsi="Times" w:cs="Times New Roman"/>
        </w:rPr>
        <w:t xml:space="preserve">.” </w:t>
      </w:r>
      <w:r w:rsidR="000A7545" w:rsidRPr="00B80C5D">
        <w:rPr>
          <w:rFonts w:ascii="Times" w:eastAsia="Times New Roman" w:hAnsi="Times" w:cs="Times New Roman"/>
        </w:rPr>
        <w:t>Our City Our Home</w:t>
      </w:r>
      <w:r w:rsidR="00B61FA9" w:rsidRPr="00B80C5D">
        <w:rPr>
          <w:rFonts w:ascii="Times" w:eastAsia="Times New Roman" w:hAnsi="Times" w:cs="Times New Roman"/>
        </w:rPr>
        <w:t xml:space="preserve"> </w:t>
      </w:r>
      <w:r w:rsidR="002335B3" w:rsidRPr="00B80C5D">
        <w:rPr>
          <w:rFonts w:ascii="Times" w:eastAsia="Times New Roman" w:hAnsi="Times" w:cs="Times New Roman"/>
        </w:rPr>
        <w:t>Coalition</w:t>
      </w:r>
      <w:r w:rsidR="008954CF" w:rsidRPr="00B80C5D">
        <w:rPr>
          <w:rFonts w:ascii="Times" w:eastAsia="Times New Roman" w:hAnsi="Times" w:cs="Times New Roman"/>
        </w:rPr>
        <w:t>.</w:t>
      </w:r>
      <w:r>
        <w:rPr>
          <w:rFonts w:ascii="Times" w:eastAsia="Times New Roman" w:hAnsi="Times" w:cs="Times New Roman"/>
        </w:rPr>
        <w:t xml:space="preserve"> San Francisco.</w:t>
      </w:r>
    </w:p>
    <w:p w14:paraId="4B20EB08" w14:textId="53C31ECF" w:rsidR="00A70300" w:rsidRDefault="00CE1E4F" w:rsidP="00CE1E4F">
      <w:pPr>
        <w:pStyle w:val="NoSpacing"/>
        <w:tabs>
          <w:tab w:val="left" w:pos="720"/>
          <w:tab w:val="left" w:pos="990"/>
          <w:tab w:val="left" w:pos="1440"/>
          <w:tab w:val="left" w:pos="1620"/>
        </w:tabs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ab/>
      </w:r>
      <w:r w:rsidR="00A70300">
        <w:rPr>
          <w:rFonts w:ascii="Times" w:eastAsia="Times New Roman" w:hAnsi="Times" w:cs="Times New Roman"/>
        </w:rPr>
        <w:t xml:space="preserve">Kamran Abri </w:t>
      </w:r>
      <w:proofErr w:type="spellStart"/>
      <w:r w:rsidR="00A70300">
        <w:rPr>
          <w:rFonts w:ascii="Times" w:eastAsia="Times New Roman" w:hAnsi="Times" w:cs="Times New Roman"/>
        </w:rPr>
        <w:t>Lavasani</w:t>
      </w:r>
      <w:proofErr w:type="spellEnd"/>
      <w:r w:rsidR="00A70300">
        <w:rPr>
          <w:rFonts w:ascii="Times" w:eastAsia="Times New Roman" w:hAnsi="Times" w:cs="Times New Roman"/>
        </w:rPr>
        <w:t xml:space="preserve">, Haruna </w:t>
      </w:r>
      <w:proofErr w:type="spellStart"/>
      <w:r w:rsidR="00A70300">
        <w:rPr>
          <w:rFonts w:ascii="Times" w:eastAsia="Times New Roman" w:hAnsi="Times" w:cs="Times New Roman"/>
        </w:rPr>
        <w:t>Aridomi</w:t>
      </w:r>
      <w:proofErr w:type="spellEnd"/>
      <w:r w:rsidR="00A70300">
        <w:rPr>
          <w:rFonts w:ascii="Times" w:eastAsia="Times New Roman" w:hAnsi="Times" w:cs="Times New Roman"/>
        </w:rPr>
        <w:t xml:space="preserve">, Collette </w:t>
      </w:r>
      <w:proofErr w:type="spellStart"/>
      <w:r w:rsidR="00A70300">
        <w:rPr>
          <w:rFonts w:ascii="Times" w:eastAsia="Times New Roman" w:hAnsi="Times" w:cs="Times New Roman"/>
        </w:rPr>
        <w:t>Auerswald</w:t>
      </w:r>
      <w:proofErr w:type="spellEnd"/>
      <w:r w:rsidR="00A70300">
        <w:rPr>
          <w:rFonts w:ascii="Times" w:eastAsia="Times New Roman" w:hAnsi="Times" w:cs="Times New Roman"/>
        </w:rPr>
        <w:t xml:space="preserve">, Zachary </w:t>
      </w:r>
      <w:proofErr w:type="spellStart"/>
      <w:r w:rsidR="00A70300">
        <w:rPr>
          <w:rFonts w:ascii="Times" w:eastAsia="Times New Roman" w:hAnsi="Times" w:cs="Times New Roman"/>
        </w:rPr>
        <w:t>Butzin</w:t>
      </w:r>
      <w:proofErr w:type="spellEnd"/>
      <w:r w:rsidR="00A70300">
        <w:rPr>
          <w:rFonts w:ascii="Times" w:eastAsia="Times New Roman" w:hAnsi="Times" w:cs="Times New Roman"/>
        </w:rPr>
        <w:t>-Dozier, Brigid</w:t>
      </w:r>
    </w:p>
    <w:p w14:paraId="2BC51DCF" w14:textId="35480ECD" w:rsidR="00A70300" w:rsidRDefault="00A70300" w:rsidP="00B80C5D">
      <w:pPr>
        <w:pStyle w:val="NoSpacing"/>
        <w:ind w:left="1440"/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Cakouros</w:t>
      </w:r>
      <w:proofErr w:type="spellEnd"/>
      <w:r>
        <w:rPr>
          <w:rFonts w:ascii="Times" w:eastAsia="Times New Roman" w:hAnsi="Times" w:cs="Times New Roman"/>
        </w:rPr>
        <w:t xml:space="preserve">, Joey Chiang, Brandon Chu, Jack </w:t>
      </w:r>
      <w:proofErr w:type="spellStart"/>
      <w:r>
        <w:rPr>
          <w:rFonts w:ascii="Times" w:eastAsia="Times New Roman" w:hAnsi="Times" w:cs="Times New Roman"/>
        </w:rPr>
        <w:t>Colford</w:t>
      </w:r>
      <w:proofErr w:type="spellEnd"/>
      <w:r>
        <w:rPr>
          <w:rFonts w:ascii="Times" w:eastAsia="Times New Roman" w:hAnsi="Times" w:cs="Times New Roman"/>
        </w:rPr>
        <w:t xml:space="preserve">, </w:t>
      </w:r>
      <w:proofErr w:type="spellStart"/>
      <w:r>
        <w:rPr>
          <w:rFonts w:ascii="Times" w:eastAsia="Times New Roman" w:hAnsi="Times" w:cs="Times New Roman"/>
        </w:rPr>
        <w:t>Hoaian</w:t>
      </w:r>
      <w:proofErr w:type="spellEnd"/>
      <w:r>
        <w:rPr>
          <w:rFonts w:ascii="Times" w:eastAsia="Times New Roman" w:hAnsi="Times" w:cs="Times New Roman"/>
        </w:rPr>
        <w:t xml:space="preserve"> Dang, Sarah Ferrell, Jay Graham, Madeleine Kane, </w:t>
      </w:r>
      <w:proofErr w:type="spellStart"/>
      <w:r>
        <w:rPr>
          <w:rFonts w:ascii="Times" w:eastAsia="Times New Roman" w:hAnsi="Times" w:cs="Times New Roman"/>
        </w:rPr>
        <w:t>Toshali</w:t>
      </w:r>
      <w:proofErr w:type="spellEnd"/>
      <w:r>
        <w:rPr>
          <w:rFonts w:ascii="Times" w:eastAsia="Times New Roman" w:hAnsi="Times" w:cs="Times New Roman"/>
        </w:rPr>
        <w:t xml:space="preserve"> Katyal, Christine Ma, Dough Martin, Matt </w:t>
      </w:r>
      <w:proofErr w:type="spellStart"/>
      <w:r>
        <w:rPr>
          <w:rFonts w:ascii="Times" w:eastAsia="Times New Roman" w:hAnsi="Times" w:cs="Times New Roman"/>
        </w:rPr>
        <w:t>Matusieqicz</w:t>
      </w:r>
      <w:proofErr w:type="spellEnd"/>
      <w:r>
        <w:rPr>
          <w:rFonts w:ascii="Times" w:eastAsia="Times New Roman" w:hAnsi="Times" w:cs="Times New Roman"/>
        </w:rPr>
        <w:t xml:space="preserve">, Sandra McCoy. 2020. “For the Good of Us All: Addressing the Needs of Our Unhoused Neighbors During the Covid-19 Pandemic.” UC Berkeley </w:t>
      </w:r>
      <w:r w:rsidR="00AF4607">
        <w:rPr>
          <w:rFonts w:ascii="Times" w:eastAsia="Times New Roman" w:hAnsi="Times" w:cs="Times New Roman"/>
        </w:rPr>
        <w:t>School of Public Health.</w:t>
      </w:r>
      <w:r w:rsidR="00B80C5D">
        <w:rPr>
          <w:rFonts w:ascii="Times" w:eastAsia="Times New Roman" w:hAnsi="Times" w:cs="Times New Roman"/>
        </w:rPr>
        <w:t xml:space="preserve"> Berkeley.</w:t>
      </w:r>
    </w:p>
    <w:p w14:paraId="7393FEAB" w14:textId="224594F7" w:rsidR="00B61FA9" w:rsidRPr="00B61FA9" w:rsidRDefault="00B61FA9" w:rsidP="00CE1E4F">
      <w:pPr>
        <w:autoSpaceDE w:val="0"/>
        <w:autoSpaceDN w:val="0"/>
        <w:adjustRightInd w:val="0"/>
        <w:ind w:firstLine="720"/>
        <w:rPr>
          <w:rFonts w:ascii="Times" w:hAnsi="Times"/>
          <w:sz w:val="22"/>
          <w:szCs w:val="22"/>
        </w:rPr>
      </w:pPr>
      <w:r w:rsidRPr="00B61FA9">
        <w:rPr>
          <w:rFonts w:ascii="Times" w:hAnsi="Times"/>
          <w:sz w:val="22"/>
          <w:szCs w:val="22"/>
        </w:rPr>
        <w:t xml:space="preserve">Chris Herring, Dilara Yarborough, Lisa Marie </w:t>
      </w:r>
      <w:proofErr w:type="spellStart"/>
      <w:r w:rsidRPr="00B61FA9">
        <w:rPr>
          <w:rFonts w:ascii="Times" w:hAnsi="Times"/>
          <w:sz w:val="22"/>
          <w:szCs w:val="22"/>
        </w:rPr>
        <w:t>Alattore</w:t>
      </w:r>
      <w:proofErr w:type="spellEnd"/>
      <w:r w:rsidRPr="00B61FA9">
        <w:rPr>
          <w:rFonts w:ascii="Times" w:hAnsi="Times"/>
          <w:sz w:val="22"/>
          <w:szCs w:val="22"/>
        </w:rPr>
        <w:t>, and the San Francisco Coalition on</w:t>
      </w:r>
    </w:p>
    <w:p w14:paraId="43048F8E" w14:textId="70CEECC7" w:rsidR="00B61FA9" w:rsidRPr="00B61FA9" w:rsidRDefault="00B61FA9" w:rsidP="00B80C5D">
      <w:pPr>
        <w:tabs>
          <w:tab w:val="left" w:pos="1350"/>
        </w:tabs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61FA9">
        <w:rPr>
          <w:rFonts w:ascii="Times" w:hAnsi="Times"/>
          <w:sz w:val="22"/>
          <w:szCs w:val="22"/>
        </w:rPr>
        <w:tab/>
      </w:r>
      <w:r w:rsidRPr="00B61FA9">
        <w:rPr>
          <w:rFonts w:ascii="Times" w:hAnsi="Times"/>
          <w:sz w:val="22"/>
          <w:szCs w:val="22"/>
        </w:rPr>
        <w:tab/>
        <w:t>Homelessness</w:t>
      </w:r>
      <w:r w:rsidR="00B80C5D">
        <w:rPr>
          <w:rFonts w:ascii="Times" w:hAnsi="Times"/>
          <w:sz w:val="22"/>
          <w:szCs w:val="22"/>
        </w:rPr>
        <w:t>.</w:t>
      </w:r>
      <w:r w:rsidRPr="00B61FA9">
        <w:rPr>
          <w:rFonts w:ascii="Times" w:hAnsi="Times"/>
          <w:sz w:val="22"/>
          <w:szCs w:val="22"/>
        </w:rPr>
        <w:t xml:space="preserve"> 2015. “Punishing the Poorest: How San Francisco’s Criminalization of</w:t>
      </w:r>
    </w:p>
    <w:p w14:paraId="02FE5980" w14:textId="77777777" w:rsidR="00B80C5D" w:rsidRDefault="00B61FA9" w:rsidP="00B80C5D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B61FA9">
        <w:rPr>
          <w:rFonts w:ascii="Times" w:hAnsi="Times"/>
          <w:sz w:val="22"/>
          <w:szCs w:val="22"/>
        </w:rPr>
        <w:tab/>
      </w:r>
      <w:r w:rsidRPr="00B61FA9">
        <w:rPr>
          <w:rFonts w:ascii="Times" w:hAnsi="Times"/>
          <w:sz w:val="22"/>
          <w:szCs w:val="22"/>
        </w:rPr>
        <w:tab/>
        <w:t>Homelessness Perpetuates Poverty.”</w:t>
      </w:r>
      <w:r w:rsidR="00B80C5D">
        <w:rPr>
          <w:rFonts w:ascii="Times" w:hAnsi="Times"/>
          <w:sz w:val="22"/>
          <w:szCs w:val="22"/>
        </w:rPr>
        <w:t xml:space="preserve"> San Francisco Coalition on Homelessness. San</w:t>
      </w:r>
    </w:p>
    <w:p w14:paraId="71412DF4" w14:textId="6BD637FD" w:rsidR="00B61FA9" w:rsidRPr="00B61FA9" w:rsidRDefault="00B80C5D" w:rsidP="00B80C5D">
      <w:pPr>
        <w:autoSpaceDE w:val="0"/>
        <w:autoSpaceDN w:val="0"/>
        <w:adjustRightInd w:val="0"/>
        <w:ind w:left="720" w:firstLine="72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Francis</w:t>
      </w:r>
      <w:r w:rsidR="00DC7CFE">
        <w:rPr>
          <w:rFonts w:ascii="Times" w:hAnsi="Times"/>
          <w:sz w:val="22"/>
          <w:szCs w:val="22"/>
        </w:rPr>
        <w:t>c</w:t>
      </w:r>
      <w:r>
        <w:rPr>
          <w:rFonts w:ascii="Times" w:hAnsi="Times"/>
          <w:sz w:val="22"/>
          <w:szCs w:val="22"/>
        </w:rPr>
        <w:t>o.</w:t>
      </w:r>
    </w:p>
    <w:p w14:paraId="0DC2547C" w14:textId="77777777" w:rsidR="00CE1E4F" w:rsidRDefault="00B61FA9" w:rsidP="00CE1E4F">
      <w:pPr>
        <w:autoSpaceDE w:val="0"/>
        <w:autoSpaceDN w:val="0"/>
        <w:adjustRightInd w:val="0"/>
        <w:ind w:left="630" w:firstLine="90"/>
        <w:rPr>
          <w:rFonts w:ascii="Times" w:hAnsi="Times"/>
          <w:sz w:val="22"/>
          <w:szCs w:val="22"/>
        </w:rPr>
      </w:pPr>
      <w:r w:rsidRPr="00B61FA9">
        <w:rPr>
          <w:rFonts w:ascii="Times" w:hAnsi="Times"/>
          <w:sz w:val="22"/>
          <w:szCs w:val="22"/>
        </w:rPr>
        <w:t xml:space="preserve">Chris Herring, Dilara Yarbrough, and Lisa Marie </w:t>
      </w:r>
      <w:proofErr w:type="spellStart"/>
      <w:r w:rsidRPr="00B61FA9">
        <w:rPr>
          <w:rFonts w:ascii="Times" w:hAnsi="Times"/>
          <w:sz w:val="22"/>
          <w:szCs w:val="22"/>
        </w:rPr>
        <w:t>Alattore</w:t>
      </w:r>
      <w:proofErr w:type="spellEnd"/>
      <w:r w:rsidRPr="00B61FA9">
        <w:rPr>
          <w:rFonts w:ascii="Times" w:hAnsi="Times"/>
          <w:sz w:val="22"/>
          <w:szCs w:val="22"/>
        </w:rPr>
        <w:t>. 2015. “How Quality of Life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="00CE1E4F">
        <w:rPr>
          <w:rFonts w:ascii="Times" w:hAnsi="Times"/>
          <w:sz w:val="22"/>
          <w:szCs w:val="22"/>
        </w:rPr>
        <w:t xml:space="preserve"> </w:t>
      </w:r>
    </w:p>
    <w:p w14:paraId="133447D2" w14:textId="6C7CE0A0" w:rsidR="0080543E" w:rsidRDefault="00B61FA9" w:rsidP="00CE1E4F">
      <w:pPr>
        <w:autoSpaceDE w:val="0"/>
        <w:autoSpaceDN w:val="0"/>
        <w:adjustRightInd w:val="0"/>
        <w:ind w:left="1350" w:firstLine="90"/>
        <w:rPr>
          <w:rFonts w:ascii="Times" w:hAnsi="Times"/>
          <w:sz w:val="22"/>
          <w:szCs w:val="22"/>
        </w:rPr>
      </w:pPr>
      <w:r w:rsidRPr="00B61FA9">
        <w:rPr>
          <w:rFonts w:ascii="Times" w:hAnsi="Times"/>
          <w:sz w:val="22"/>
          <w:szCs w:val="22"/>
        </w:rPr>
        <w:t>Enforcement</w:t>
      </w:r>
      <w:r>
        <w:rPr>
          <w:rFonts w:ascii="Times" w:hAnsi="Times"/>
          <w:sz w:val="22"/>
          <w:szCs w:val="22"/>
        </w:rPr>
        <w:t xml:space="preserve"> </w:t>
      </w:r>
      <w:r w:rsidRPr="00B61FA9">
        <w:rPr>
          <w:rFonts w:ascii="Times" w:hAnsi="Times"/>
          <w:sz w:val="22"/>
          <w:szCs w:val="22"/>
        </w:rPr>
        <w:t>Affects Homelessness</w:t>
      </w:r>
      <w:r w:rsidR="0080543E">
        <w:rPr>
          <w:rFonts w:ascii="Times" w:hAnsi="Times"/>
          <w:sz w:val="22"/>
          <w:szCs w:val="22"/>
        </w:rPr>
        <w:t>.</w:t>
      </w:r>
      <w:r w:rsidR="00B9427B">
        <w:rPr>
          <w:rFonts w:ascii="Times" w:hAnsi="Times"/>
          <w:sz w:val="22"/>
          <w:szCs w:val="22"/>
        </w:rPr>
        <w:t>”</w:t>
      </w:r>
      <w:r w:rsidR="0080543E">
        <w:rPr>
          <w:rFonts w:ascii="Times" w:hAnsi="Times"/>
          <w:sz w:val="22"/>
          <w:szCs w:val="22"/>
        </w:rPr>
        <w:t xml:space="preserve"> Policy brief </w:t>
      </w:r>
      <w:r w:rsidRPr="00B61FA9">
        <w:rPr>
          <w:rFonts w:ascii="Times" w:hAnsi="Times"/>
          <w:sz w:val="22"/>
          <w:szCs w:val="22"/>
        </w:rPr>
        <w:t>for California State Senate Bill SB608</w:t>
      </w:r>
    </w:p>
    <w:p w14:paraId="013DDF59" w14:textId="2C70A180" w:rsidR="00B61FA9" w:rsidRDefault="0080543E" w:rsidP="00B80C5D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B61FA9" w:rsidRPr="00B61FA9">
        <w:rPr>
          <w:rFonts w:ascii="Times" w:hAnsi="Times"/>
          <w:sz w:val="22"/>
          <w:szCs w:val="22"/>
        </w:rPr>
        <w:t>“The</w:t>
      </w:r>
      <w:r>
        <w:rPr>
          <w:rFonts w:ascii="Times" w:hAnsi="Times"/>
          <w:sz w:val="22"/>
          <w:szCs w:val="22"/>
        </w:rPr>
        <w:t xml:space="preserve"> </w:t>
      </w:r>
      <w:r w:rsidR="00B61FA9" w:rsidRPr="00B61FA9">
        <w:rPr>
          <w:rFonts w:ascii="Times" w:hAnsi="Times"/>
          <w:sz w:val="22"/>
          <w:szCs w:val="22"/>
        </w:rPr>
        <w:t>Right to</w:t>
      </w:r>
      <w:r w:rsidR="00B61FA9">
        <w:rPr>
          <w:rFonts w:ascii="Times" w:hAnsi="Times"/>
          <w:sz w:val="22"/>
          <w:szCs w:val="22"/>
        </w:rPr>
        <w:t xml:space="preserve"> </w:t>
      </w:r>
      <w:r w:rsidR="00B61FA9" w:rsidRPr="00B61FA9">
        <w:rPr>
          <w:rFonts w:ascii="Times" w:hAnsi="Times"/>
          <w:sz w:val="22"/>
          <w:szCs w:val="22"/>
        </w:rPr>
        <w:t>Rest Act.”</w:t>
      </w:r>
    </w:p>
    <w:p w14:paraId="15AB02CC" w14:textId="61228AB2" w:rsidR="00B61FA9" w:rsidRPr="00B61FA9" w:rsidRDefault="00B61FA9" w:rsidP="00CE1E4F">
      <w:pPr>
        <w:autoSpaceDE w:val="0"/>
        <w:autoSpaceDN w:val="0"/>
        <w:adjustRightInd w:val="0"/>
        <w:ind w:firstLine="720"/>
        <w:rPr>
          <w:rFonts w:ascii="Times" w:hAnsi="Times"/>
          <w:sz w:val="22"/>
          <w:szCs w:val="22"/>
        </w:rPr>
      </w:pPr>
      <w:r w:rsidRPr="00B61FA9">
        <w:rPr>
          <w:rFonts w:ascii="Times" w:hAnsi="Times"/>
          <w:sz w:val="22"/>
          <w:szCs w:val="22"/>
        </w:rPr>
        <w:t xml:space="preserve">Chris Herring. 2010. “Tent Cities in America: A Pacific Coast Report.” National Coalition for </w:t>
      </w:r>
      <w:r w:rsidRPr="00B61FA9">
        <w:rPr>
          <w:rFonts w:ascii="Times" w:hAnsi="Times"/>
          <w:sz w:val="22"/>
          <w:szCs w:val="22"/>
        </w:rPr>
        <w:tab/>
      </w:r>
      <w:r w:rsidRPr="00B61FA9">
        <w:rPr>
          <w:rFonts w:ascii="Times" w:hAnsi="Times"/>
          <w:sz w:val="22"/>
          <w:szCs w:val="22"/>
        </w:rPr>
        <w:tab/>
      </w:r>
      <w:r w:rsidRPr="00B61FA9">
        <w:rPr>
          <w:rFonts w:ascii="Times" w:hAnsi="Times"/>
          <w:sz w:val="22"/>
          <w:szCs w:val="22"/>
        </w:rPr>
        <w:tab/>
        <w:t>the Homeless. Washington DC.</w:t>
      </w:r>
    </w:p>
    <w:p w14:paraId="6562C478" w14:textId="5CF5FE6A" w:rsidR="0080543E" w:rsidRDefault="0080543E" w:rsidP="0080543E">
      <w:pPr>
        <w:autoSpaceDE w:val="0"/>
        <w:autoSpaceDN w:val="0"/>
        <w:adjustRightInd w:val="0"/>
        <w:rPr>
          <w:rFonts w:ascii="Times" w:hAnsi="Times"/>
        </w:rPr>
      </w:pPr>
    </w:p>
    <w:p w14:paraId="2B2CA3A7" w14:textId="0D2C1384" w:rsidR="0080543E" w:rsidRPr="00D67998" w:rsidRDefault="0080543E" w:rsidP="0080543E">
      <w:pPr>
        <w:pStyle w:val="NoSpacing"/>
        <w:rPr>
          <w:rFonts w:ascii="Avenir Book" w:eastAsia="Times New Roman" w:hAnsi="Avenir Book" w:cs="Times New Roman"/>
          <w:u w:val="single"/>
        </w:rPr>
      </w:pPr>
      <w:r w:rsidRPr="00D67998">
        <w:rPr>
          <w:rFonts w:ascii="Avenir Book" w:eastAsia="Times New Roman" w:hAnsi="Avenir Book" w:cs="Times New Roman"/>
          <w:u w:val="single"/>
        </w:rPr>
        <w:t>Under Review / In Progress</w:t>
      </w:r>
    </w:p>
    <w:p w14:paraId="31ECD594" w14:textId="77777777" w:rsidR="006763AA" w:rsidRDefault="00DC0BD9" w:rsidP="00A06797">
      <w:pPr>
        <w:keepLines/>
        <w:autoSpaceDE w:val="0"/>
        <w:autoSpaceDN w:val="0"/>
        <w:ind w:left="90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 xml:space="preserve">Chris Herring. </w:t>
      </w:r>
      <w:r>
        <w:rPr>
          <w:rFonts w:ascii="Times" w:hAnsi="Times" w:cs="Calibri"/>
          <w:i/>
          <w:iCs/>
          <w:sz w:val="22"/>
          <w:szCs w:val="22"/>
        </w:rPr>
        <w:t xml:space="preserve">Cruel </w:t>
      </w:r>
      <w:r w:rsidR="006763AA">
        <w:rPr>
          <w:rFonts w:ascii="Times" w:hAnsi="Times" w:cs="Calibri"/>
          <w:i/>
          <w:iCs/>
          <w:sz w:val="22"/>
          <w:szCs w:val="22"/>
        </w:rPr>
        <w:t>Survival: Policing and Punishing the Unhoused in the American City</w:t>
      </w:r>
    </w:p>
    <w:p w14:paraId="1CCEAB8D" w14:textId="5D90D579" w:rsidR="00DC0BD9" w:rsidRDefault="006763AA" w:rsidP="00A06797">
      <w:pPr>
        <w:keepLines/>
        <w:autoSpaceDE w:val="0"/>
        <w:autoSpaceDN w:val="0"/>
        <w:ind w:left="90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ab/>
      </w:r>
      <w:r w:rsidR="007D78C6">
        <w:rPr>
          <w:rFonts w:ascii="Times" w:hAnsi="Times" w:cs="Calibri"/>
          <w:sz w:val="22"/>
          <w:szCs w:val="22"/>
        </w:rPr>
        <w:t>(</w:t>
      </w:r>
      <w:r>
        <w:rPr>
          <w:rFonts w:ascii="Times" w:hAnsi="Times" w:cs="Calibri"/>
          <w:sz w:val="22"/>
          <w:szCs w:val="22"/>
        </w:rPr>
        <w:t>Under</w:t>
      </w:r>
      <w:r w:rsidR="007D78C6">
        <w:rPr>
          <w:rFonts w:ascii="Times" w:hAnsi="Times" w:cs="Calibri"/>
          <w:sz w:val="22"/>
          <w:szCs w:val="22"/>
        </w:rPr>
        <w:t xml:space="preserve"> contract with University of California Press)</w:t>
      </w:r>
    </w:p>
    <w:p w14:paraId="08F2FA6A" w14:textId="473379A6" w:rsidR="00A06797" w:rsidRDefault="00A06797" w:rsidP="00A06797">
      <w:pPr>
        <w:keepLines/>
        <w:autoSpaceDE w:val="0"/>
        <w:autoSpaceDN w:val="0"/>
        <w:ind w:left="90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Chris Herring. “Precarious Housing Fixes: The Limits of Homeless Housing Programs in San</w:t>
      </w:r>
    </w:p>
    <w:p w14:paraId="249A62BC" w14:textId="1AEA47AB" w:rsidR="00A06797" w:rsidRDefault="00A06797" w:rsidP="00DC0BD9">
      <w:pPr>
        <w:keepLines/>
        <w:autoSpaceDE w:val="0"/>
        <w:autoSpaceDN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ab/>
      </w:r>
      <w:r>
        <w:rPr>
          <w:rFonts w:ascii="Times" w:hAnsi="Times" w:cs="Calibri"/>
          <w:sz w:val="22"/>
          <w:szCs w:val="22"/>
        </w:rPr>
        <w:tab/>
        <w:t xml:space="preserve">Francisco.” </w:t>
      </w:r>
    </w:p>
    <w:p w14:paraId="1792A9F3" w14:textId="77777777" w:rsidR="0087655D" w:rsidRDefault="0087655D" w:rsidP="00DC0BD9">
      <w:pPr>
        <w:keepLines/>
        <w:autoSpaceDE w:val="0"/>
        <w:autoSpaceDN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ab/>
        <w:t xml:space="preserve">   Chris Herring. “Therapeutic Penal Populism and the Criminalization of Poverty in the</w:t>
      </w:r>
    </w:p>
    <w:p w14:paraId="28CC29B0" w14:textId="25A85E62" w:rsidR="0087655D" w:rsidRPr="0080543E" w:rsidRDefault="0087655D" w:rsidP="00DC0BD9">
      <w:pPr>
        <w:keepLines/>
        <w:autoSpaceDE w:val="0"/>
        <w:autoSpaceDN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ab/>
      </w:r>
      <w:r>
        <w:rPr>
          <w:rFonts w:ascii="Times" w:hAnsi="Times" w:cs="Calibri"/>
          <w:sz w:val="22"/>
          <w:szCs w:val="22"/>
        </w:rPr>
        <w:tab/>
        <w:t>Progressive City”</w:t>
      </w:r>
    </w:p>
    <w:p w14:paraId="4CC442F7" w14:textId="21733FC6" w:rsidR="0080543E" w:rsidRDefault="0080543E" w:rsidP="00A06797">
      <w:pPr>
        <w:keepLines/>
        <w:autoSpaceDE w:val="0"/>
        <w:autoSpaceDN w:val="0"/>
        <w:ind w:left="900"/>
        <w:rPr>
          <w:rFonts w:ascii="Times" w:hAnsi="Times" w:cs="Calibri"/>
          <w:sz w:val="22"/>
          <w:szCs w:val="22"/>
        </w:rPr>
      </w:pPr>
      <w:r w:rsidRPr="0080543E">
        <w:rPr>
          <w:rFonts w:ascii="Times" w:hAnsi="Times" w:cs="Calibri"/>
          <w:sz w:val="22"/>
          <w:szCs w:val="22"/>
        </w:rPr>
        <w:t xml:space="preserve">Jeff </w:t>
      </w:r>
      <w:proofErr w:type="spellStart"/>
      <w:r w:rsidRPr="0080543E">
        <w:rPr>
          <w:rFonts w:ascii="Times" w:hAnsi="Times" w:cs="Calibri"/>
          <w:sz w:val="22"/>
          <w:szCs w:val="22"/>
        </w:rPr>
        <w:t>Garnand</w:t>
      </w:r>
      <w:proofErr w:type="spellEnd"/>
      <w:r w:rsidRPr="0080543E">
        <w:rPr>
          <w:rFonts w:ascii="Times" w:hAnsi="Times" w:cs="Calibri"/>
          <w:sz w:val="22"/>
          <w:szCs w:val="22"/>
        </w:rPr>
        <w:t xml:space="preserve"> and Chris Herring. “Public-Private Parasites: How Business Improvement</w:t>
      </w:r>
    </w:p>
    <w:p w14:paraId="160DD18C" w14:textId="313DE404" w:rsidR="0080543E" w:rsidRDefault="0080543E" w:rsidP="0080543E">
      <w:pPr>
        <w:keepLines/>
        <w:autoSpaceDE w:val="0"/>
        <w:autoSpaceDN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lastRenderedPageBreak/>
        <w:tab/>
      </w:r>
      <w:r>
        <w:rPr>
          <w:rFonts w:ascii="Times" w:hAnsi="Times" w:cs="Calibri"/>
          <w:sz w:val="22"/>
          <w:szCs w:val="22"/>
        </w:rPr>
        <w:tab/>
      </w:r>
      <w:r w:rsidRPr="0080543E">
        <w:rPr>
          <w:rFonts w:ascii="Times" w:hAnsi="Times" w:cs="Calibri"/>
          <w:sz w:val="22"/>
          <w:szCs w:val="22"/>
        </w:rPr>
        <w:t>Districts</w:t>
      </w:r>
      <w:r>
        <w:rPr>
          <w:rFonts w:ascii="Times" w:hAnsi="Times" w:cs="Calibri"/>
          <w:sz w:val="22"/>
          <w:szCs w:val="22"/>
        </w:rPr>
        <w:t xml:space="preserve"> </w:t>
      </w:r>
      <w:r w:rsidRPr="0080543E">
        <w:rPr>
          <w:rFonts w:ascii="Times" w:hAnsi="Times" w:cs="Calibri"/>
          <w:sz w:val="22"/>
          <w:szCs w:val="22"/>
        </w:rPr>
        <w:t xml:space="preserve">Criminalize Homelessness.” </w:t>
      </w:r>
    </w:p>
    <w:p w14:paraId="3E09AA95" w14:textId="77777777" w:rsidR="00B9427B" w:rsidRDefault="00B9427B" w:rsidP="0080543E">
      <w:pPr>
        <w:keepLines/>
        <w:autoSpaceDE w:val="0"/>
        <w:autoSpaceDN w:val="0"/>
        <w:rPr>
          <w:rFonts w:ascii="Times" w:hAnsi="Times" w:cs="Gautam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ab/>
        <w:t xml:space="preserve">   Sandra Smith and </w:t>
      </w:r>
      <w:r w:rsidRPr="00B9427B">
        <w:rPr>
          <w:rFonts w:ascii="Times" w:hAnsi="Times" w:cs="Calibri"/>
          <w:sz w:val="22"/>
          <w:szCs w:val="22"/>
        </w:rPr>
        <w:t>Chris Herring. “</w:t>
      </w:r>
      <w:r w:rsidRPr="00B9427B">
        <w:rPr>
          <w:rFonts w:ascii="Times" w:hAnsi="Times" w:cs="Gautami"/>
          <w:sz w:val="22"/>
          <w:szCs w:val="22"/>
        </w:rPr>
        <w:t>Undoing the Mark of a Criminal Record: Ban the Box an</w:t>
      </w:r>
      <w:r>
        <w:rPr>
          <w:rFonts w:ascii="Times" w:hAnsi="Times" w:cs="Gautami"/>
          <w:sz w:val="22"/>
          <w:szCs w:val="22"/>
        </w:rPr>
        <w:t>d</w:t>
      </w:r>
    </w:p>
    <w:p w14:paraId="2E613190" w14:textId="39CD8D6B" w:rsidR="00B9427B" w:rsidRDefault="00B9427B" w:rsidP="00B9427B">
      <w:pPr>
        <w:keepLines/>
        <w:autoSpaceDE w:val="0"/>
        <w:autoSpaceDN w:val="0"/>
        <w:ind w:left="720" w:firstLine="720"/>
        <w:rPr>
          <w:rFonts w:ascii="Times" w:hAnsi="Times" w:cs="Calibri"/>
          <w:sz w:val="22"/>
          <w:szCs w:val="22"/>
        </w:rPr>
      </w:pPr>
      <w:r w:rsidRPr="00B9427B">
        <w:rPr>
          <w:rFonts w:ascii="Times" w:hAnsi="Times" w:cs="Gautami"/>
          <w:sz w:val="22"/>
          <w:szCs w:val="22"/>
        </w:rPr>
        <w:t>the Limits of Fair Chance Employment Policies</w:t>
      </w:r>
      <w:r>
        <w:rPr>
          <w:rFonts w:ascii="Times" w:hAnsi="Times" w:cs="Gautami"/>
          <w:sz w:val="22"/>
          <w:szCs w:val="22"/>
        </w:rPr>
        <w:t>.”</w:t>
      </w:r>
    </w:p>
    <w:p w14:paraId="41AEDA88" w14:textId="5D6260E6" w:rsidR="0080543E" w:rsidRPr="0080543E" w:rsidRDefault="0080543E" w:rsidP="0080543E">
      <w:pPr>
        <w:keepLines/>
        <w:autoSpaceDE w:val="0"/>
        <w:autoSpaceDN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ab/>
        <w:t xml:space="preserve"> </w:t>
      </w:r>
    </w:p>
    <w:p w14:paraId="3C0D3E89" w14:textId="0AC63B9C" w:rsidR="009755A2" w:rsidRDefault="00501985" w:rsidP="00EF4853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Presentations</w:t>
      </w:r>
    </w:p>
    <w:p w14:paraId="35ABD065" w14:textId="77777777" w:rsidR="00B97C46" w:rsidRPr="0045552F" w:rsidRDefault="00B97C46" w:rsidP="00B97C46">
      <w:pPr>
        <w:tabs>
          <w:tab w:val="center" w:pos="3510"/>
          <w:tab w:val="left" w:pos="7560"/>
        </w:tabs>
        <w:rPr>
          <w:rFonts w:ascii="Avenir Book" w:hAnsi="Avenir Book"/>
          <w:color w:val="000000" w:themeColor="text1"/>
          <w:sz w:val="22"/>
          <w:szCs w:val="22"/>
          <w:u w:val="single"/>
        </w:rPr>
      </w:pPr>
      <w:r w:rsidRPr="0045552F">
        <w:rPr>
          <w:rFonts w:ascii="Avenir Book" w:hAnsi="Avenir Book"/>
          <w:color w:val="000000" w:themeColor="text1"/>
          <w:sz w:val="22"/>
          <w:szCs w:val="22"/>
          <w:u w:val="single"/>
        </w:rPr>
        <w:t>20</w:t>
      </w:r>
      <w:r>
        <w:rPr>
          <w:rFonts w:ascii="Avenir Book" w:hAnsi="Avenir Book"/>
          <w:color w:val="000000" w:themeColor="text1"/>
          <w:sz w:val="22"/>
          <w:szCs w:val="22"/>
          <w:u w:val="single"/>
        </w:rPr>
        <w:t>20</w:t>
      </w:r>
      <w:r w:rsidRPr="0045552F">
        <w:rPr>
          <w:rFonts w:ascii="Avenir Book" w:hAnsi="Avenir Book"/>
          <w:color w:val="000000" w:themeColor="text1"/>
          <w:sz w:val="22"/>
          <w:szCs w:val="22"/>
          <w:u w:val="single"/>
        </w:rPr>
        <w:t>-202</w:t>
      </w:r>
      <w:r>
        <w:rPr>
          <w:rFonts w:ascii="Avenir Book" w:hAnsi="Avenir Book"/>
          <w:color w:val="000000" w:themeColor="text1"/>
          <w:sz w:val="22"/>
          <w:szCs w:val="22"/>
          <w:u w:val="single"/>
        </w:rPr>
        <w:t>3</w:t>
      </w:r>
    </w:p>
    <w:p w14:paraId="1B6675AE" w14:textId="77777777" w:rsidR="00B97C46" w:rsidRPr="00AF267C" w:rsidRDefault="00B97C46" w:rsidP="00B97C46">
      <w:pPr>
        <w:keepLines/>
        <w:autoSpaceDE w:val="0"/>
        <w:autoSpaceDN w:val="0"/>
        <w:ind w:left="720" w:firstLine="18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“Complaint-Oriented ‘Services:’ Shelters as Tools for Criminalizing Homelessness”</w:t>
      </w:r>
    </w:p>
    <w:p w14:paraId="2C4BE4DD" w14:textId="6287A724" w:rsidR="005B04B3" w:rsidRDefault="005B04B3" w:rsidP="00B97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lecture. Oregon Housing Conference. Portland, OR. 2023.</w:t>
      </w:r>
    </w:p>
    <w:p w14:paraId="44BD5686" w14:textId="07B7ABF1" w:rsidR="00B97C46" w:rsidRDefault="00B97C46" w:rsidP="00B97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International Sociological Association Congress. Melbourne. 2023.</w:t>
      </w:r>
    </w:p>
    <w:p w14:paraId="2EAD2301" w14:textId="6B1D6A65" w:rsidR="00B97C46" w:rsidRDefault="00B97C46" w:rsidP="00B97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lecture. University of Southern California Price School of Public Policy.</w:t>
      </w:r>
      <w:r w:rsidR="00D13B48">
        <w:rPr>
          <w:rFonts w:ascii="Times" w:hAnsi="Times" w:cs="Times New Roman"/>
          <w:color w:val="000000" w:themeColor="text1"/>
          <w:sz w:val="20"/>
          <w:szCs w:val="20"/>
        </w:rPr>
        <w:t xml:space="preserve"> Social Innovations Series.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2022.</w:t>
      </w:r>
    </w:p>
    <w:p w14:paraId="4324AC6A" w14:textId="77777777" w:rsidR="00B97C46" w:rsidRDefault="00B97C46" w:rsidP="00B97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panelist. Webinar on “Ending Family Homelessness” hosted by the American Academy of Political and Social Sciences. 2021.</w:t>
      </w:r>
    </w:p>
    <w:p w14:paraId="70F72A2F" w14:textId="77777777" w:rsidR="00B97C46" w:rsidRDefault="00B97C46" w:rsidP="00B97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Law and Society Association Annual Meeting. Virtual. 2021.</w:t>
      </w:r>
    </w:p>
    <w:p w14:paraId="551A3872" w14:textId="77777777" w:rsidR="00B97C46" w:rsidRDefault="00B97C46" w:rsidP="00B97C4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 xml:space="preserve">Invited panelist. Conference for the special issue </w:t>
      </w:r>
      <w:r>
        <w:rPr>
          <w:rFonts w:ascii="Times" w:hAnsi="Times" w:cs="Times New Roman"/>
          <w:i/>
          <w:iCs/>
          <w:color w:val="000000" w:themeColor="text1"/>
          <w:sz w:val="20"/>
          <w:szCs w:val="20"/>
        </w:rPr>
        <w:t>Dynamics of Homelessness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in the Annals of the American Academy of Political and Social Sciences. Virtual. 2020.  </w:t>
      </w:r>
    </w:p>
    <w:p w14:paraId="69F4527D" w14:textId="77777777" w:rsidR="00B97C46" w:rsidRDefault="00B97C46" w:rsidP="00B97C46">
      <w:pPr>
        <w:autoSpaceDE w:val="0"/>
        <w:autoSpaceDN w:val="0"/>
        <w:adjustRightInd w:val="0"/>
        <w:ind w:left="720" w:firstLine="180"/>
        <w:rPr>
          <w:rFonts w:ascii="Times" w:hAnsi="Times"/>
          <w:color w:val="000000" w:themeColor="text1"/>
          <w:sz w:val="22"/>
          <w:szCs w:val="22"/>
        </w:rPr>
      </w:pPr>
    </w:p>
    <w:p w14:paraId="5D0D86E3" w14:textId="77777777" w:rsidR="00B97C46" w:rsidRDefault="00B97C46" w:rsidP="00B97C46">
      <w:pPr>
        <w:autoSpaceDE w:val="0"/>
        <w:autoSpaceDN w:val="0"/>
        <w:adjustRightInd w:val="0"/>
        <w:ind w:left="720" w:firstLine="180"/>
        <w:rPr>
          <w:rFonts w:ascii="Times" w:hAnsi="Times"/>
          <w:color w:val="000000" w:themeColor="text1"/>
          <w:sz w:val="22"/>
          <w:szCs w:val="22"/>
        </w:rPr>
      </w:pPr>
      <w:r w:rsidRPr="00EF4853">
        <w:rPr>
          <w:rFonts w:ascii="Times" w:hAnsi="Times"/>
          <w:color w:val="000000" w:themeColor="text1"/>
          <w:sz w:val="22"/>
          <w:szCs w:val="22"/>
        </w:rPr>
        <w:t>“Organizing Against Homelessness in the Pandemic City”</w:t>
      </w:r>
    </w:p>
    <w:p w14:paraId="6AFC8782" w14:textId="77777777" w:rsidR="00B97C46" w:rsidRPr="005B3D97" w:rsidRDefault="00B97C46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International Sociological Association Congress. Melbourne. 2023.</w:t>
      </w:r>
    </w:p>
    <w:p w14:paraId="74E76648" w14:textId="77777777" w:rsidR="00B97C46" w:rsidRDefault="00B97C46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panelist. University of Oregon Housing Conference. Eugene. 2022.</w:t>
      </w:r>
    </w:p>
    <w:p w14:paraId="6C4BD343" w14:textId="77777777" w:rsidR="00B97C46" w:rsidRDefault="00B97C46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American Anthropological Association Annual Meeting. Baltimore. 2021.</w:t>
      </w:r>
    </w:p>
    <w:p w14:paraId="33F49BF7" w14:textId="77777777" w:rsidR="00B97C46" w:rsidRPr="00AF267C" w:rsidRDefault="00B97C46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panelist. Verso Books and Relational Poverty Network. Virtual. 2020.</w:t>
      </w:r>
    </w:p>
    <w:p w14:paraId="4A10187D" w14:textId="77777777" w:rsidR="00B97C46" w:rsidRDefault="00B97C46" w:rsidP="00B97C46">
      <w:pPr>
        <w:autoSpaceDE w:val="0"/>
        <w:autoSpaceDN w:val="0"/>
        <w:adjustRightInd w:val="0"/>
        <w:ind w:left="1080" w:hanging="180"/>
        <w:rPr>
          <w:rFonts w:ascii="Times" w:hAnsi="Times"/>
          <w:color w:val="000000" w:themeColor="text1"/>
          <w:sz w:val="22"/>
          <w:szCs w:val="22"/>
        </w:rPr>
      </w:pPr>
    </w:p>
    <w:p w14:paraId="6688515E" w14:textId="77777777" w:rsidR="00B97C46" w:rsidRDefault="00B97C46" w:rsidP="00B97C46">
      <w:pPr>
        <w:autoSpaceDE w:val="0"/>
        <w:autoSpaceDN w:val="0"/>
        <w:adjustRightInd w:val="0"/>
        <w:ind w:left="1080" w:hanging="180"/>
        <w:rPr>
          <w:rFonts w:ascii="Times" w:hAnsi="Times"/>
          <w:color w:val="000000" w:themeColor="text1"/>
          <w:sz w:val="22"/>
          <w:szCs w:val="22"/>
        </w:rPr>
      </w:pPr>
      <w:r w:rsidRPr="003A3B65">
        <w:rPr>
          <w:rFonts w:ascii="Times" w:hAnsi="Times"/>
          <w:color w:val="000000" w:themeColor="text1"/>
          <w:sz w:val="22"/>
          <w:szCs w:val="22"/>
        </w:rPr>
        <w:t>“Compassionate Alternative Response Team (CART): A Community Plan for San</w:t>
      </w:r>
    </w:p>
    <w:p w14:paraId="16A67AD0" w14:textId="77777777" w:rsidR="00B97C46" w:rsidRDefault="00B97C46" w:rsidP="00B97C46">
      <w:pPr>
        <w:autoSpaceDE w:val="0"/>
        <w:autoSpaceDN w:val="0"/>
        <w:adjustRightInd w:val="0"/>
        <w:ind w:left="1080" w:firstLine="360"/>
        <w:rPr>
          <w:rFonts w:ascii="Times" w:hAnsi="Times"/>
          <w:color w:val="000000" w:themeColor="text1"/>
          <w:sz w:val="22"/>
          <w:szCs w:val="22"/>
        </w:rPr>
      </w:pPr>
      <w:r w:rsidRPr="003A3B65">
        <w:rPr>
          <w:rFonts w:ascii="Times" w:hAnsi="Times"/>
          <w:color w:val="000000" w:themeColor="text1"/>
          <w:sz w:val="22"/>
          <w:szCs w:val="22"/>
        </w:rPr>
        <w:t>Francisco.”</w:t>
      </w:r>
    </w:p>
    <w:p w14:paraId="0BC2341D" w14:textId="77777777" w:rsidR="00B97C46" w:rsidRDefault="00B97C46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Presentation to the San Francisco Police Commission. 2023.</w:t>
      </w:r>
    </w:p>
    <w:p w14:paraId="3455F901" w14:textId="77777777" w:rsidR="00B97C46" w:rsidRDefault="00B97C46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P</w:t>
      </w:r>
      <w:r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ress </w:t>
      </w:r>
      <w:r>
        <w:rPr>
          <w:rFonts w:ascii="Times" w:hAnsi="Times" w:cs="Times New Roman"/>
          <w:color w:val="000000" w:themeColor="text1"/>
          <w:sz w:val="20"/>
          <w:szCs w:val="20"/>
        </w:rPr>
        <w:t>c</w:t>
      </w:r>
      <w:r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onference for the </w:t>
      </w:r>
      <w:r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eport </w:t>
      </w:r>
      <w:r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Pr="00FF653C">
        <w:rPr>
          <w:rFonts w:ascii="Times" w:hAnsi="Times" w:cs="Times New Roman"/>
          <w:color w:val="000000" w:themeColor="text1"/>
          <w:sz w:val="20"/>
          <w:szCs w:val="20"/>
        </w:rPr>
        <w:t>elease. With research team members.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2021.</w:t>
      </w:r>
    </w:p>
    <w:p w14:paraId="613E653E" w14:textId="77777777" w:rsidR="00B97C46" w:rsidRDefault="00B97C46" w:rsidP="00B97C46">
      <w:pPr>
        <w:autoSpaceDE w:val="0"/>
        <w:autoSpaceDN w:val="0"/>
        <w:adjustRightInd w:val="0"/>
        <w:ind w:left="720" w:firstLine="180"/>
        <w:rPr>
          <w:rFonts w:ascii="Times" w:hAnsi="Times"/>
          <w:color w:val="000000" w:themeColor="text1"/>
          <w:sz w:val="22"/>
          <w:szCs w:val="22"/>
        </w:rPr>
      </w:pPr>
    </w:p>
    <w:p w14:paraId="31BED91C" w14:textId="77777777" w:rsidR="00B97C46" w:rsidRPr="00FF4C5A" w:rsidRDefault="00B97C46" w:rsidP="00B97C46">
      <w:pPr>
        <w:autoSpaceDE w:val="0"/>
        <w:autoSpaceDN w:val="0"/>
        <w:adjustRightInd w:val="0"/>
        <w:ind w:left="720" w:firstLine="18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“Cruel Survival: Criminalizing Homelessness in the Progressive City”</w:t>
      </w:r>
    </w:p>
    <w:p w14:paraId="019BDBFF" w14:textId="77777777" w:rsidR="00B97C46" w:rsidRDefault="00B97C46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lecture. University of Chicago. Critical Social Sciences Workshop. 2023.</w:t>
      </w:r>
    </w:p>
    <w:p w14:paraId="1E51E2EE" w14:textId="48573022" w:rsidR="00D13B48" w:rsidRPr="005B3D97" w:rsidRDefault="00D13B48" w:rsidP="00B97C4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lecture. Harvard University. Sociology Undergraduate Honors Course in Ethnography. 2023.</w:t>
      </w:r>
    </w:p>
    <w:p w14:paraId="374D74EC" w14:textId="77777777" w:rsidR="009755A2" w:rsidRPr="00302F65" w:rsidRDefault="009755A2" w:rsidP="009755A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</w:p>
    <w:p w14:paraId="5ACD4D85" w14:textId="0C5876E1" w:rsidR="00515408" w:rsidRDefault="00840926" w:rsidP="00515408">
      <w:pPr>
        <w:autoSpaceDE w:val="0"/>
        <w:autoSpaceDN w:val="0"/>
        <w:adjustRightInd w:val="0"/>
        <w:ind w:left="1080" w:hanging="18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“Complaint-Oriented Policing: Regulating Homelessness in Public Space”</w:t>
      </w:r>
    </w:p>
    <w:p w14:paraId="6BB4341D" w14:textId="73FE5F3B" w:rsidR="00701B06" w:rsidRPr="00701B06" w:rsidRDefault="00701B06" w:rsidP="00701B0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imes" w:hAnsi="Times"/>
          <w:color w:val="000000" w:themeColor="text1"/>
          <w:sz w:val="20"/>
          <w:szCs w:val="20"/>
        </w:rPr>
      </w:pPr>
      <w:r w:rsidRPr="00701B06">
        <w:rPr>
          <w:rFonts w:ascii="Times" w:hAnsi="Times"/>
          <w:color w:val="000000" w:themeColor="text1"/>
          <w:sz w:val="20"/>
          <w:szCs w:val="20"/>
        </w:rPr>
        <w:t>Invited lecture. UC Berkeley Sociology Graduate Student Writing Workshop. 2023.</w:t>
      </w:r>
    </w:p>
    <w:p w14:paraId="32175FE7" w14:textId="2CD4685B" w:rsidR="004A2348" w:rsidRDefault="004A2348" w:rsidP="005154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 xml:space="preserve">Invited </w:t>
      </w:r>
      <w:r w:rsidR="008D6859">
        <w:rPr>
          <w:rFonts w:ascii="Times" w:hAnsi="Times" w:cs="Times New Roman"/>
          <w:color w:val="000000" w:themeColor="text1"/>
          <w:sz w:val="20"/>
          <w:szCs w:val="20"/>
        </w:rPr>
        <w:t>panelist</w:t>
      </w:r>
      <w:r>
        <w:rPr>
          <w:rFonts w:ascii="Times" w:hAnsi="Times" w:cs="Times New Roman"/>
          <w:color w:val="000000" w:themeColor="text1"/>
          <w:sz w:val="20"/>
          <w:szCs w:val="20"/>
        </w:rPr>
        <w:t>. “Policing the Crisis”</w:t>
      </w:r>
      <w:r w:rsidR="008D6859">
        <w:rPr>
          <w:rFonts w:ascii="Times" w:hAnsi="Times" w:cs="Times New Roman"/>
          <w:color w:val="000000" w:themeColor="text1"/>
          <w:sz w:val="20"/>
          <w:szCs w:val="20"/>
        </w:rPr>
        <w:t xml:space="preserve"> Conference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="008D6859">
        <w:rPr>
          <w:rFonts w:ascii="Times" w:hAnsi="Times" w:cs="Times New Roman"/>
          <w:color w:val="000000" w:themeColor="text1"/>
          <w:sz w:val="20"/>
          <w:szCs w:val="20"/>
        </w:rPr>
        <w:t xml:space="preserve">Rockefeller College, SUNY </w:t>
      </w:r>
      <w:r>
        <w:rPr>
          <w:rFonts w:ascii="Times" w:hAnsi="Times" w:cs="Times New Roman"/>
          <w:color w:val="000000" w:themeColor="text1"/>
          <w:sz w:val="20"/>
          <w:szCs w:val="20"/>
        </w:rPr>
        <w:t>Albany. 2022</w:t>
      </w:r>
      <w:r w:rsidR="005B04B3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110B18CE" w14:textId="4B91C3F5" w:rsidR="00E108E5" w:rsidRDefault="00E108E5" w:rsidP="005154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 xml:space="preserve">American Association of Geographers Annual Conference. </w:t>
      </w:r>
      <w:r w:rsidR="00893D9B">
        <w:rPr>
          <w:rFonts w:ascii="Times" w:hAnsi="Times" w:cs="Times New Roman"/>
          <w:color w:val="000000" w:themeColor="text1"/>
          <w:sz w:val="20"/>
          <w:szCs w:val="20"/>
        </w:rPr>
        <w:t>New York</w:t>
      </w:r>
      <w:r>
        <w:rPr>
          <w:rFonts w:ascii="Times" w:hAnsi="Times" w:cs="Times New Roman"/>
          <w:color w:val="000000" w:themeColor="text1"/>
          <w:sz w:val="20"/>
          <w:szCs w:val="20"/>
        </w:rPr>
        <w:t>. 2022.</w:t>
      </w:r>
    </w:p>
    <w:p w14:paraId="38D54578" w14:textId="72826FE2" w:rsidR="00515408" w:rsidRPr="00515408" w:rsidRDefault="00515408" w:rsidP="005154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 w:rsidRPr="00840926">
        <w:rPr>
          <w:rFonts w:ascii="Times" w:hAnsi="Times" w:cs="Times New Roman"/>
          <w:color w:val="000000" w:themeColor="text1"/>
          <w:sz w:val="20"/>
          <w:szCs w:val="20"/>
        </w:rPr>
        <w:t xml:space="preserve">Invited </w:t>
      </w:r>
      <w:r>
        <w:rPr>
          <w:rFonts w:ascii="Times" w:hAnsi="Times" w:cs="Times New Roman"/>
          <w:color w:val="000000" w:themeColor="text1"/>
          <w:sz w:val="20"/>
          <w:szCs w:val="20"/>
        </w:rPr>
        <w:t>panelist</w:t>
      </w:r>
      <w:r w:rsidRPr="00840926">
        <w:rPr>
          <w:rFonts w:ascii="Times" w:hAnsi="Times" w:cs="Times New Roman"/>
          <w:color w:val="000000" w:themeColor="text1"/>
          <w:sz w:val="20"/>
          <w:szCs w:val="20"/>
        </w:rPr>
        <w:t xml:space="preserve">. Harvard </w:t>
      </w:r>
      <w:r>
        <w:rPr>
          <w:rFonts w:ascii="Times" w:hAnsi="Times" w:cs="Times New Roman"/>
          <w:color w:val="000000" w:themeColor="text1"/>
          <w:sz w:val="20"/>
          <w:szCs w:val="20"/>
        </w:rPr>
        <w:t>Faculty of Arts and Science’s Symposium</w:t>
      </w:r>
      <w:r w:rsidRPr="00840926">
        <w:rPr>
          <w:rFonts w:ascii="Times" w:hAnsi="Times" w:cs="Times New Roman"/>
          <w:color w:val="000000" w:themeColor="text1"/>
          <w:sz w:val="20"/>
          <w:szCs w:val="20"/>
        </w:rPr>
        <w:t>. 202</w:t>
      </w:r>
      <w:r>
        <w:rPr>
          <w:rFonts w:ascii="Times" w:hAnsi="Times" w:cs="Times New Roman"/>
          <w:color w:val="000000" w:themeColor="text1"/>
          <w:sz w:val="20"/>
          <w:szCs w:val="20"/>
        </w:rPr>
        <w:t>1</w:t>
      </w:r>
      <w:r w:rsidRPr="00840926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4E091446" w14:textId="495DA6C8" w:rsidR="00840926" w:rsidRDefault="00840926" w:rsidP="0084092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 w:rsidRPr="00840926">
        <w:rPr>
          <w:rFonts w:ascii="Times" w:hAnsi="Times" w:cs="Times New Roman"/>
          <w:color w:val="000000" w:themeColor="text1"/>
          <w:sz w:val="20"/>
          <w:szCs w:val="20"/>
        </w:rPr>
        <w:t>Invited lecture. Harvard Urban Theory and Data Lab. 202</w:t>
      </w:r>
      <w:r>
        <w:rPr>
          <w:rFonts w:ascii="Times" w:hAnsi="Times" w:cs="Times New Roman"/>
          <w:color w:val="000000" w:themeColor="text1"/>
          <w:sz w:val="20"/>
          <w:szCs w:val="20"/>
        </w:rPr>
        <w:t>1</w:t>
      </w:r>
      <w:r w:rsidRPr="00840926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1D745870" w14:textId="7802A18B" w:rsidR="003A3B65" w:rsidRDefault="003A3B65" w:rsidP="003A3B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panelist. UC Berkeley Social Science Matrix. 2020.</w:t>
      </w:r>
    </w:p>
    <w:p w14:paraId="6DFE0A5A" w14:textId="6DF7EDE8" w:rsidR="003124BC" w:rsidRPr="003A3B65" w:rsidRDefault="003124BC" w:rsidP="003A3B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lecture. Northeastern University, Urban Anthropology Graduate Workshop. 2020.</w:t>
      </w:r>
    </w:p>
    <w:p w14:paraId="2A6B130C" w14:textId="23CA1DAE" w:rsidR="00840926" w:rsidRPr="00840926" w:rsidRDefault="00F845EF" w:rsidP="0084092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</w:t>
      </w:r>
      <w:r w:rsidR="00840926">
        <w:rPr>
          <w:rFonts w:ascii="Times" w:hAnsi="Times" w:cs="Times New Roman"/>
          <w:color w:val="000000" w:themeColor="text1"/>
          <w:sz w:val="20"/>
          <w:szCs w:val="20"/>
        </w:rPr>
        <w:t xml:space="preserve">. </w:t>
      </w:r>
      <w:r w:rsidR="00840926" w:rsidRPr="00840926">
        <w:rPr>
          <w:rFonts w:ascii="Times" w:hAnsi="Times" w:cs="Times New Roman"/>
          <w:color w:val="000000" w:themeColor="text1"/>
          <w:sz w:val="20"/>
          <w:szCs w:val="20"/>
        </w:rPr>
        <w:t>University of Illinois</w:t>
      </w:r>
      <w:r w:rsidR="002F619F">
        <w:rPr>
          <w:rFonts w:ascii="Times" w:hAnsi="Times" w:cs="Times New Roman"/>
          <w:color w:val="000000" w:themeColor="text1"/>
          <w:sz w:val="20"/>
          <w:szCs w:val="20"/>
        </w:rPr>
        <w:t xml:space="preserve"> Urbana Champaign. </w:t>
      </w:r>
      <w:r w:rsidR="003124BC">
        <w:rPr>
          <w:rFonts w:ascii="Times" w:hAnsi="Times" w:cs="Times New Roman"/>
          <w:color w:val="000000" w:themeColor="text1"/>
          <w:sz w:val="20"/>
          <w:szCs w:val="20"/>
        </w:rPr>
        <w:t xml:space="preserve">Department of Sociology. </w:t>
      </w:r>
      <w:r w:rsidR="00840926" w:rsidRPr="00840926">
        <w:rPr>
          <w:rFonts w:ascii="Times" w:hAnsi="Times" w:cs="Times New Roman"/>
          <w:color w:val="000000" w:themeColor="text1"/>
          <w:sz w:val="20"/>
          <w:szCs w:val="20"/>
        </w:rPr>
        <w:t>2019.</w:t>
      </w:r>
    </w:p>
    <w:p w14:paraId="0E050943" w14:textId="194E47DD" w:rsidR="00840926" w:rsidRPr="00840926" w:rsidRDefault="00F845EF" w:rsidP="0084092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</w:t>
      </w:r>
      <w:r w:rsidR="00840926">
        <w:rPr>
          <w:rFonts w:ascii="Times" w:hAnsi="Times" w:cs="Times New Roman"/>
          <w:color w:val="000000" w:themeColor="text1"/>
          <w:sz w:val="20"/>
          <w:szCs w:val="20"/>
        </w:rPr>
        <w:t xml:space="preserve">. </w:t>
      </w:r>
      <w:r w:rsidR="00B51A76">
        <w:rPr>
          <w:rFonts w:ascii="Times" w:hAnsi="Times" w:cs="Times New Roman"/>
          <w:color w:val="000000" w:themeColor="text1"/>
          <w:sz w:val="20"/>
          <w:szCs w:val="20"/>
        </w:rPr>
        <w:t>UCLA</w:t>
      </w:r>
      <w:r w:rsidR="00840926" w:rsidRPr="00840926">
        <w:rPr>
          <w:rFonts w:ascii="Times" w:hAnsi="Times" w:cs="Times New Roman"/>
          <w:color w:val="000000" w:themeColor="text1"/>
          <w:sz w:val="20"/>
          <w:szCs w:val="20"/>
        </w:rPr>
        <w:t xml:space="preserve">, </w:t>
      </w:r>
      <w:r w:rsidR="003124BC">
        <w:rPr>
          <w:rFonts w:ascii="Times" w:hAnsi="Times" w:cs="Times New Roman"/>
          <w:color w:val="000000" w:themeColor="text1"/>
          <w:sz w:val="20"/>
          <w:szCs w:val="20"/>
        </w:rPr>
        <w:t xml:space="preserve">Department of Sociology. </w:t>
      </w:r>
      <w:r w:rsidR="00840926" w:rsidRPr="00840926">
        <w:rPr>
          <w:rFonts w:ascii="Times" w:hAnsi="Times" w:cs="Times New Roman"/>
          <w:color w:val="000000" w:themeColor="text1"/>
          <w:sz w:val="20"/>
          <w:szCs w:val="20"/>
        </w:rPr>
        <w:t>2019.</w:t>
      </w:r>
    </w:p>
    <w:p w14:paraId="3DA67BFE" w14:textId="37A05A35" w:rsidR="00DC2A54" w:rsidRDefault="00840926" w:rsidP="00302F6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  <w:sz w:val="20"/>
          <w:szCs w:val="20"/>
        </w:rPr>
      </w:pPr>
      <w:r w:rsidRPr="00840926">
        <w:rPr>
          <w:rFonts w:ascii="Times" w:hAnsi="Times" w:cs="Times New Roman"/>
          <w:color w:val="000000" w:themeColor="text1"/>
          <w:sz w:val="20"/>
          <w:szCs w:val="20"/>
        </w:rPr>
        <w:t xml:space="preserve">Invited lecture. </w:t>
      </w:r>
      <w:r w:rsidR="00B51A76">
        <w:rPr>
          <w:rFonts w:ascii="Times" w:hAnsi="Times" w:cs="Times New Roman"/>
          <w:color w:val="000000" w:themeColor="text1"/>
          <w:sz w:val="20"/>
          <w:szCs w:val="20"/>
        </w:rPr>
        <w:t>UC</w:t>
      </w:r>
      <w:r w:rsidR="002F619F">
        <w:rPr>
          <w:rFonts w:ascii="Times" w:hAnsi="Times" w:cs="Times New Roman"/>
          <w:color w:val="000000" w:themeColor="text1"/>
          <w:sz w:val="20"/>
          <w:szCs w:val="20"/>
        </w:rPr>
        <w:t xml:space="preserve"> Berkeley </w:t>
      </w:r>
      <w:r w:rsidRPr="00840926">
        <w:rPr>
          <w:rFonts w:ascii="Times" w:hAnsi="Times" w:cs="Times New Roman"/>
          <w:color w:val="000000" w:themeColor="text1"/>
          <w:sz w:val="20"/>
          <w:szCs w:val="20"/>
        </w:rPr>
        <w:t xml:space="preserve">Global Urban Humanities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c</w:t>
      </w:r>
      <w:r w:rsidRPr="00840926">
        <w:rPr>
          <w:rFonts w:ascii="Times" w:hAnsi="Times" w:cs="Times New Roman"/>
          <w:color w:val="000000" w:themeColor="text1"/>
          <w:sz w:val="20"/>
          <w:szCs w:val="20"/>
        </w:rPr>
        <w:t>olloquium. 201</w:t>
      </w:r>
      <w:r>
        <w:rPr>
          <w:rFonts w:ascii="Times" w:hAnsi="Times" w:cs="Times New Roman"/>
          <w:color w:val="000000" w:themeColor="text1"/>
          <w:sz w:val="20"/>
          <w:szCs w:val="20"/>
        </w:rPr>
        <w:t>9</w:t>
      </w:r>
      <w:r w:rsidRPr="00840926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1DB1650B" w14:textId="103ECE03" w:rsidR="00424E27" w:rsidRDefault="00424E27" w:rsidP="00424E27">
      <w:pPr>
        <w:autoSpaceDE w:val="0"/>
        <w:autoSpaceDN w:val="0"/>
        <w:adjustRightInd w:val="0"/>
        <w:rPr>
          <w:rFonts w:ascii="Times" w:hAnsi="Times"/>
          <w:color w:val="000000" w:themeColor="text1"/>
          <w:sz w:val="20"/>
          <w:szCs w:val="20"/>
        </w:rPr>
      </w:pPr>
    </w:p>
    <w:p w14:paraId="35128B6B" w14:textId="77777777" w:rsidR="00424E27" w:rsidRDefault="00424E27" w:rsidP="00424E27">
      <w:pPr>
        <w:autoSpaceDE w:val="0"/>
        <w:autoSpaceDN w:val="0"/>
        <w:adjustRightInd w:val="0"/>
        <w:ind w:left="630" w:firstLine="27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0"/>
          <w:szCs w:val="20"/>
        </w:rPr>
        <w:t>“</w:t>
      </w:r>
      <w:r w:rsidRPr="00C257DE">
        <w:rPr>
          <w:rFonts w:ascii="Times" w:hAnsi="Times"/>
          <w:color w:val="000000" w:themeColor="text1"/>
          <w:sz w:val="22"/>
          <w:szCs w:val="22"/>
        </w:rPr>
        <w:t>Pervasive Penality</w:t>
      </w:r>
      <w:r>
        <w:rPr>
          <w:rFonts w:ascii="Times" w:hAnsi="Times"/>
          <w:color w:val="000000" w:themeColor="text1"/>
          <w:sz w:val="22"/>
          <w:szCs w:val="22"/>
        </w:rPr>
        <w:t xml:space="preserve">: How the Criminalization of Homelessness Perpetuates Poverty” </w:t>
      </w:r>
    </w:p>
    <w:p w14:paraId="527D4904" w14:textId="3A7AF7B9" w:rsidR="00701B06" w:rsidRPr="00701B06" w:rsidRDefault="00701B06" w:rsidP="00701B0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lecture. UC Berkeley School of Law Punishment, Culture, and Society course. Virtual. 2023.</w:t>
      </w:r>
    </w:p>
    <w:p w14:paraId="237B44CA" w14:textId="76F93BEF" w:rsidR="00424E27" w:rsidRDefault="00424E27" w:rsidP="00424E2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 xml:space="preserve">Invited lecture. Penn State Criminology Department Graduate Workshop. 2022. </w:t>
      </w:r>
    </w:p>
    <w:p w14:paraId="4B0AC6B5" w14:textId="77777777" w:rsidR="00424E27" w:rsidRPr="003124BC" w:rsidRDefault="00424E27" w:rsidP="00424E2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panelist. National Law Center on Homelessness Criminalization Report Release. Virtual. 2020.</w:t>
      </w:r>
    </w:p>
    <w:p w14:paraId="7775F8F9" w14:textId="77777777" w:rsidR="00424E27" w:rsidRDefault="00424E27" w:rsidP="00424E2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 xml:space="preserve">Society of Social Problems Annual Meeting. With Dilara Yarbrough and Lisa Marie </w:t>
      </w:r>
      <w:proofErr w:type="spellStart"/>
      <w:r>
        <w:rPr>
          <w:rFonts w:ascii="Times" w:hAnsi="Times" w:cs="Times New Roman"/>
          <w:color w:val="000000" w:themeColor="text1"/>
          <w:sz w:val="20"/>
          <w:szCs w:val="20"/>
        </w:rPr>
        <w:t>Alattore</w:t>
      </w:r>
      <w:proofErr w:type="spellEnd"/>
      <w:r>
        <w:rPr>
          <w:rFonts w:ascii="Times" w:hAnsi="Times" w:cs="Times New Roman"/>
          <w:color w:val="000000" w:themeColor="text1"/>
          <w:sz w:val="20"/>
          <w:szCs w:val="20"/>
        </w:rPr>
        <w:t>. New York. 2019.</w:t>
      </w:r>
    </w:p>
    <w:p w14:paraId="03DD65E4" w14:textId="77777777" w:rsidR="00424E27" w:rsidRPr="002513A4" w:rsidRDefault="00424E27" w:rsidP="00424E2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lastRenderedPageBreak/>
        <w:t xml:space="preserve">  </w:t>
      </w:r>
      <w:r w:rsidRPr="002513A4">
        <w:rPr>
          <w:rFonts w:ascii="Times" w:hAnsi="Times" w:cs="Times New Roman"/>
          <w:color w:val="000000" w:themeColor="text1"/>
          <w:sz w:val="20"/>
          <w:szCs w:val="20"/>
        </w:rPr>
        <w:t>American Sociological Association Meeting. With Dilara Yarbrough. Philadelphia. 2018.</w:t>
      </w:r>
    </w:p>
    <w:p w14:paraId="2CDE0BA3" w14:textId="7EC7D6F3" w:rsidR="00517B30" w:rsidRPr="00517B30" w:rsidRDefault="00424E27" w:rsidP="00517B3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</w:rPr>
      </w:pPr>
      <w:r w:rsidRPr="003124BC">
        <w:rPr>
          <w:rFonts w:ascii="Times" w:hAnsi="Times" w:cs="Times New Roman"/>
          <w:color w:val="000000" w:themeColor="text1"/>
          <w:sz w:val="20"/>
          <w:szCs w:val="20"/>
        </w:rPr>
        <w:t>Power at the Margins: An Academic and Organizing Conference. With Dilara Yarbrough and Kelley Cutler. University of Minnesota, Minneapolis.</w:t>
      </w:r>
      <w:r w:rsidRPr="003124BC">
        <w:rPr>
          <w:rFonts w:ascii="Times" w:hAnsi="Times" w:cstheme="minorHAnsi"/>
          <w:sz w:val="20"/>
          <w:szCs w:val="20"/>
        </w:rPr>
        <w:t xml:space="preserve"> 2018.</w:t>
      </w:r>
    </w:p>
    <w:p w14:paraId="538E1CDD" w14:textId="77777777" w:rsidR="00517B30" w:rsidRPr="00517B30" w:rsidRDefault="00517B30" w:rsidP="00517B3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color w:val="000000" w:themeColor="text1"/>
        </w:rPr>
      </w:pPr>
    </w:p>
    <w:p w14:paraId="7436F243" w14:textId="77777777" w:rsidR="00517B30" w:rsidRDefault="00517B30" w:rsidP="00517B30">
      <w:pPr>
        <w:keepLines/>
        <w:autoSpaceDE w:val="0"/>
        <w:autoSpaceDN w:val="0"/>
        <w:ind w:left="72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“Precarious Housing Fixes: The Limits of Homeless Housing Programs in San</w:t>
      </w:r>
    </w:p>
    <w:p w14:paraId="7AF8F523" w14:textId="77777777" w:rsidR="00517B30" w:rsidRDefault="00517B30" w:rsidP="00517B30">
      <w:pPr>
        <w:autoSpaceDE w:val="0"/>
        <w:autoSpaceDN w:val="0"/>
        <w:adjustRightInd w:val="0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ab/>
      </w:r>
      <w:r>
        <w:rPr>
          <w:rFonts w:ascii="Times" w:hAnsi="Times" w:cs="Calibri"/>
          <w:sz w:val="22"/>
          <w:szCs w:val="22"/>
        </w:rPr>
        <w:tab/>
        <w:t xml:space="preserve">Francisco.” </w:t>
      </w:r>
    </w:p>
    <w:p w14:paraId="3BE14935" w14:textId="77777777" w:rsidR="00517B30" w:rsidRPr="00517B30" w:rsidRDefault="00517B30" w:rsidP="00517B3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panelist. University of Oregon Housing Conference. Eugene. 2022.</w:t>
      </w:r>
    </w:p>
    <w:p w14:paraId="4CC25C15" w14:textId="77777777" w:rsidR="00517B30" w:rsidRPr="00302F65" w:rsidRDefault="00517B30" w:rsidP="00517B3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000000" w:themeColor="text1"/>
          <w:sz w:val="20"/>
          <w:szCs w:val="20"/>
        </w:rPr>
      </w:pPr>
      <w:r>
        <w:rPr>
          <w:rFonts w:ascii="Times" w:hAnsi="Times" w:cs="Calibri"/>
          <w:sz w:val="20"/>
          <w:szCs w:val="20"/>
        </w:rPr>
        <w:t>Power at the Margins: An Academic and Organizing Conference. UC Berkeley. 2020 (Cancelled due to pandemic).</w:t>
      </w:r>
    </w:p>
    <w:p w14:paraId="611C9B78" w14:textId="5BEF9451" w:rsidR="00517B30" w:rsidRPr="00517B30" w:rsidRDefault="00517B30" w:rsidP="00517B3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venir Book" w:hAnsi="Avenir Book" w:cs="Times New Roman"/>
          <w:color w:val="000000" w:themeColor="text1"/>
          <w:sz w:val="20"/>
          <w:szCs w:val="20"/>
        </w:rPr>
      </w:pPr>
      <w:r w:rsidRPr="00D3530D">
        <w:rPr>
          <w:rFonts w:ascii="Times" w:hAnsi="Times" w:cs="Calibri"/>
          <w:sz w:val="20"/>
          <w:szCs w:val="20"/>
        </w:rPr>
        <w:t xml:space="preserve">Invited panelist. </w:t>
      </w:r>
      <w:r w:rsidRPr="00D3530D">
        <w:rPr>
          <w:rFonts w:ascii="Times" w:hAnsi="Times" w:cs="Calibri"/>
          <w:i/>
          <w:iCs/>
          <w:sz w:val="20"/>
          <w:szCs w:val="20"/>
        </w:rPr>
        <w:t>The Sociology of Housing</w:t>
      </w:r>
      <w:r w:rsidRPr="00D3530D">
        <w:rPr>
          <w:rFonts w:ascii="Times" w:hAnsi="Times" w:cs="Calibri"/>
          <w:sz w:val="20"/>
          <w:szCs w:val="20"/>
        </w:rPr>
        <w:t xml:space="preserve">. Georgetown University. </w:t>
      </w:r>
      <w:r>
        <w:rPr>
          <w:rFonts w:ascii="Times" w:hAnsi="Times" w:cs="Calibri"/>
          <w:sz w:val="20"/>
          <w:szCs w:val="20"/>
        </w:rPr>
        <w:t>2019.</w:t>
      </w:r>
    </w:p>
    <w:p w14:paraId="0D57968A" w14:textId="77777777" w:rsidR="00517B30" w:rsidRPr="00517B30" w:rsidRDefault="00517B30" w:rsidP="00517B30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14:paraId="17911696" w14:textId="77777777" w:rsidR="00167382" w:rsidRDefault="00D87537" w:rsidP="00167382">
      <w:pPr>
        <w:autoSpaceDE w:val="0"/>
        <w:autoSpaceDN w:val="0"/>
        <w:adjustRightInd w:val="0"/>
        <w:ind w:left="1440" w:hanging="54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“Fighting Anti-Homeless Laws through Participatory Action Research: Lessons from the San Francisco Coalition on Homelessness’ Criminalization Study.” </w:t>
      </w:r>
    </w:p>
    <w:p w14:paraId="191F256B" w14:textId="0DF8D856" w:rsidR="00167382" w:rsidRPr="00167382" w:rsidRDefault="00167382" w:rsidP="0016738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167382">
        <w:rPr>
          <w:rFonts w:ascii="Times" w:hAnsi="Times"/>
          <w:color w:val="000000" w:themeColor="text1"/>
          <w:sz w:val="20"/>
          <w:szCs w:val="20"/>
        </w:rPr>
        <w:t>Invited lecture. Pomona College Undergraduate Qualitative Methods Seminar. 2023.</w:t>
      </w:r>
    </w:p>
    <w:p w14:paraId="736F0A62" w14:textId="70FC463A" w:rsidR="00D87537" w:rsidRPr="00D87537" w:rsidRDefault="00D87537" w:rsidP="00D87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714" w:hanging="274"/>
        <w:rPr>
          <w:rFonts w:ascii="Times" w:hAnsi="Times" w:cs="Times New Roman"/>
          <w:color w:val="000000" w:themeColor="text1"/>
          <w:sz w:val="20"/>
          <w:szCs w:val="20"/>
        </w:rPr>
      </w:pPr>
      <w:r w:rsidRPr="00D87537">
        <w:rPr>
          <w:rFonts w:ascii="Times" w:hAnsi="Times" w:cs="Times New Roman"/>
          <w:color w:val="000000" w:themeColor="text1"/>
          <w:sz w:val="20"/>
          <w:szCs w:val="20"/>
        </w:rPr>
        <w:t xml:space="preserve">Invited </w:t>
      </w:r>
      <w:r>
        <w:rPr>
          <w:rFonts w:ascii="Times" w:hAnsi="Times" w:cs="Times New Roman"/>
          <w:color w:val="000000" w:themeColor="text1"/>
          <w:sz w:val="20"/>
          <w:szCs w:val="20"/>
        </w:rPr>
        <w:t>lecture. American University Anthropology Department</w:t>
      </w:r>
      <w:r w:rsidR="00857382">
        <w:rPr>
          <w:rFonts w:ascii="Times" w:hAnsi="Times" w:cs="Times New Roman"/>
          <w:color w:val="000000" w:themeColor="text1"/>
          <w:sz w:val="20"/>
          <w:szCs w:val="20"/>
        </w:rPr>
        <w:t>’s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Graduate Workshop in Public Anthropology. 2021.</w:t>
      </w:r>
    </w:p>
    <w:p w14:paraId="05EE40CD" w14:textId="77777777" w:rsidR="00D87537" w:rsidRPr="008459B5" w:rsidRDefault="00D87537" w:rsidP="00D87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714" w:hanging="274"/>
        <w:rPr>
          <w:rFonts w:ascii="Times" w:hAnsi="Times" w:cs="Times New Roman"/>
          <w:color w:val="000000" w:themeColor="text1"/>
        </w:rPr>
      </w:pPr>
      <w:r w:rsidRPr="008459B5">
        <w:rPr>
          <w:rFonts w:ascii="Times" w:hAnsi="Times" w:cs="Times New Roman"/>
          <w:color w:val="000000" w:themeColor="text1"/>
          <w:sz w:val="20"/>
          <w:szCs w:val="20"/>
        </w:rPr>
        <w:t xml:space="preserve">Panel </w:t>
      </w:r>
      <w:r>
        <w:rPr>
          <w:rFonts w:ascii="Times" w:hAnsi="Times" w:cs="Times New Roman"/>
          <w:color w:val="000000" w:themeColor="text1"/>
          <w:sz w:val="20"/>
          <w:szCs w:val="20"/>
        </w:rPr>
        <w:t>c</w:t>
      </w:r>
      <w:r w:rsidRPr="008459B5">
        <w:rPr>
          <w:rFonts w:ascii="Times" w:hAnsi="Times" w:cs="Times New Roman"/>
          <w:color w:val="000000" w:themeColor="text1"/>
          <w:sz w:val="20"/>
          <w:szCs w:val="20"/>
        </w:rPr>
        <w:t>o-</w:t>
      </w:r>
      <w:r>
        <w:rPr>
          <w:rFonts w:ascii="Times" w:hAnsi="Times" w:cs="Times New Roman"/>
          <w:color w:val="000000" w:themeColor="text1"/>
          <w:sz w:val="20"/>
          <w:szCs w:val="20"/>
        </w:rPr>
        <w:t>o</w:t>
      </w:r>
      <w:r w:rsidRPr="008459B5">
        <w:rPr>
          <w:rFonts w:ascii="Times" w:hAnsi="Times" w:cs="Times New Roman"/>
          <w:color w:val="000000" w:themeColor="text1"/>
          <w:sz w:val="20"/>
          <w:szCs w:val="20"/>
        </w:rPr>
        <w:t xml:space="preserve">rganizer with </w:t>
      </w:r>
      <w:proofErr w:type="spellStart"/>
      <w:r w:rsidRPr="008459B5">
        <w:rPr>
          <w:rFonts w:ascii="Times" w:hAnsi="Times" w:cs="Times New Roman"/>
          <w:color w:val="000000" w:themeColor="text1"/>
          <w:sz w:val="20"/>
          <w:szCs w:val="20"/>
        </w:rPr>
        <w:t>Faranak</w:t>
      </w:r>
      <w:proofErr w:type="spellEnd"/>
      <w:r w:rsidRPr="008459B5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8459B5">
        <w:rPr>
          <w:rFonts w:ascii="Times" w:hAnsi="Times" w:cs="Times New Roman"/>
          <w:color w:val="000000" w:themeColor="text1"/>
          <w:sz w:val="20"/>
          <w:szCs w:val="20"/>
        </w:rPr>
        <w:t>Miraftab</w:t>
      </w:r>
      <w:proofErr w:type="spellEnd"/>
      <w:r w:rsidRPr="008459B5">
        <w:rPr>
          <w:rFonts w:ascii="Times" w:hAnsi="Times" w:cs="Times New Roman"/>
          <w:color w:val="000000" w:themeColor="text1"/>
          <w:sz w:val="20"/>
          <w:szCs w:val="20"/>
        </w:rPr>
        <w:t>, “Engaged Scholarship for Social Justice.” American Sociological Association Annual Meeting. With Dilara Yarbrough. 2020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8459B5">
        <w:rPr>
          <w:rFonts w:ascii="Times" w:hAnsi="Times" w:cs="Times New Roman"/>
          <w:color w:val="000000" w:themeColor="text1"/>
          <w:sz w:val="20"/>
          <w:szCs w:val="20"/>
        </w:rPr>
        <w:t xml:space="preserve">(Cancelled due to </w:t>
      </w:r>
      <w:r>
        <w:rPr>
          <w:rFonts w:ascii="Times" w:hAnsi="Times" w:cs="Times New Roman"/>
          <w:color w:val="000000" w:themeColor="text1"/>
          <w:sz w:val="20"/>
          <w:szCs w:val="20"/>
        </w:rPr>
        <w:t>pandemic</w:t>
      </w:r>
      <w:r w:rsidRPr="008459B5">
        <w:rPr>
          <w:rFonts w:ascii="Times" w:hAnsi="Times" w:cs="Times New Roman"/>
          <w:color w:val="000000" w:themeColor="text1"/>
          <w:sz w:val="20"/>
          <w:szCs w:val="20"/>
        </w:rPr>
        <w:t>).</w:t>
      </w:r>
    </w:p>
    <w:p w14:paraId="20389ADE" w14:textId="77777777" w:rsidR="00D87537" w:rsidRPr="002B6634" w:rsidRDefault="00D87537" w:rsidP="00D87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2B6634">
        <w:rPr>
          <w:rFonts w:ascii="Times" w:hAnsi="Times" w:cs="Times New Roman"/>
          <w:color w:val="000000" w:themeColor="text1"/>
          <w:sz w:val="20"/>
          <w:szCs w:val="20"/>
        </w:rPr>
        <w:t xml:space="preserve">Society of Social Problems Annual Meeting. With Dilara Yarbrough and Lisa Marie </w:t>
      </w:r>
      <w:proofErr w:type="spellStart"/>
      <w:r w:rsidRPr="002B6634">
        <w:rPr>
          <w:rFonts w:ascii="Times" w:hAnsi="Times" w:cs="Times New Roman"/>
          <w:color w:val="000000" w:themeColor="text1"/>
          <w:sz w:val="20"/>
          <w:szCs w:val="20"/>
        </w:rPr>
        <w:t>Alatorre</w:t>
      </w:r>
      <w:proofErr w:type="spellEnd"/>
      <w:r w:rsidRPr="002B6634">
        <w:rPr>
          <w:rFonts w:ascii="Times" w:hAnsi="Times" w:cs="Times New Roman"/>
          <w:color w:val="000000" w:themeColor="text1"/>
          <w:sz w:val="20"/>
          <w:szCs w:val="20"/>
        </w:rPr>
        <w:t>. New York City. 2019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5867474E" w14:textId="611762FC" w:rsidR="00D87537" w:rsidRDefault="00D87537" w:rsidP="00D87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2B6634">
        <w:rPr>
          <w:rFonts w:ascii="Times" w:hAnsi="Times" w:cs="Times New Roman"/>
          <w:color w:val="000000" w:themeColor="text1"/>
          <w:sz w:val="20"/>
          <w:szCs w:val="20"/>
        </w:rPr>
        <w:t>UC Berkeley Human Rights Center. With Dilara Yarbrough. 2016.</w:t>
      </w:r>
    </w:p>
    <w:p w14:paraId="77C90F18" w14:textId="77777777" w:rsidR="009755A2" w:rsidRPr="00B97C46" w:rsidRDefault="009755A2" w:rsidP="00B97C46">
      <w:pPr>
        <w:autoSpaceDE w:val="0"/>
        <w:autoSpaceDN w:val="0"/>
        <w:adjustRightInd w:val="0"/>
        <w:rPr>
          <w:rFonts w:ascii="Times" w:hAnsi="Times"/>
          <w:color w:val="000000" w:themeColor="text1"/>
          <w:sz w:val="20"/>
          <w:szCs w:val="20"/>
        </w:rPr>
      </w:pPr>
    </w:p>
    <w:p w14:paraId="1FE537A9" w14:textId="1F93FA88" w:rsidR="003A3B65" w:rsidRDefault="003A3B65" w:rsidP="00CE1E4F">
      <w:pPr>
        <w:pStyle w:val="NoSpacing"/>
        <w:ind w:left="880" w:firstLine="20"/>
        <w:rPr>
          <w:rFonts w:ascii="Times" w:eastAsia="Times New Roman" w:hAnsi="Times" w:cs="Times New Roman"/>
        </w:rPr>
      </w:pPr>
      <w:r w:rsidRPr="00B80C5D">
        <w:rPr>
          <w:rFonts w:ascii="Times" w:hAnsi="Times" w:cs="Times New Roman"/>
          <w:color w:val="000000" w:themeColor="text1"/>
        </w:rPr>
        <w:t>“</w:t>
      </w:r>
      <w:r>
        <w:rPr>
          <w:rFonts w:ascii="Times" w:hAnsi="Times" w:cs="Times New Roman"/>
          <w:color w:val="000000" w:themeColor="text1"/>
        </w:rPr>
        <w:t xml:space="preserve">Stop the Revolving Door: </w:t>
      </w:r>
      <w:r>
        <w:rPr>
          <w:rFonts w:ascii="Times" w:hAnsi="Times" w:cstheme="minorHAnsi"/>
        </w:rPr>
        <w:t>A Street Level Framework for a New System</w:t>
      </w:r>
      <w:r w:rsidRPr="00B80C5D">
        <w:rPr>
          <w:rFonts w:ascii="Times" w:eastAsia="Times New Roman" w:hAnsi="Times" w:cs="Times New Roman"/>
        </w:rPr>
        <w:t>.”</w:t>
      </w:r>
    </w:p>
    <w:p w14:paraId="6AA0B7BE" w14:textId="6CA9786A" w:rsidR="003A3B65" w:rsidRDefault="00CE1E4F" w:rsidP="003A3B6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P</w:t>
      </w:r>
      <w:r w:rsidR="003A3B65"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ress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c</w:t>
      </w:r>
      <w:r w:rsidR="003A3B65"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onference for the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="003A3B65"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eport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="003A3B65" w:rsidRPr="00FF653C">
        <w:rPr>
          <w:rFonts w:ascii="Times" w:hAnsi="Times" w:cs="Times New Roman"/>
          <w:color w:val="000000" w:themeColor="text1"/>
          <w:sz w:val="20"/>
          <w:szCs w:val="20"/>
        </w:rPr>
        <w:t>elease. With research team members.</w:t>
      </w:r>
      <w:r w:rsidR="003A3B65">
        <w:rPr>
          <w:rFonts w:ascii="Times" w:hAnsi="Times" w:cs="Times New Roman"/>
          <w:color w:val="000000" w:themeColor="text1"/>
          <w:sz w:val="20"/>
          <w:szCs w:val="20"/>
        </w:rPr>
        <w:t xml:space="preserve"> 2020.</w:t>
      </w:r>
    </w:p>
    <w:p w14:paraId="0B92B712" w14:textId="46E7E0A1" w:rsidR="00DC2A54" w:rsidRDefault="0005183E" w:rsidP="00302F6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Invited presentation</w:t>
      </w:r>
      <w:r w:rsidR="003A3B65">
        <w:rPr>
          <w:rFonts w:ascii="Times" w:hAnsi="Times" w:cs="Times New Roman"/>
          <w:color w:val="000000" w:themeColor="text1"/>
          <w:sz w:val="20"/>
          <w:szCs w:val="20"/>
        </w:rPr>
        <w:t xml:space="preserve"> to </w:t>
      </w:r>
      <w:r w:rsidR="00B51A76">
        <w:rPr>
          <w:rFonts w:ascii="Times" w:hAnsi="Times" w:cs="Times New Roman"/>
          <w:color w:val="000000" w:themeColor="text1"/>
          <w:sz w:val="20"/>
          <w:szCs w:val="20"/>
        </w:rPr>
        <w:t>San Francisco</w:t>
      </w:r>
      <w:r w:rsidR="003A3B65">
        <w:rPr>
          <w:rFonts w:ascii="Times" w:hAnsi="Times" w:cs="Times New Roman"/>
          <w:color w:val="000000" w:themeColor="text1"/>
          <w:sz w:val="20"/>
          <w:szCs w:val="20"/>
        </w:rPr>
        <w:t xml:space="preserve"> Department of Public Health and Homeless Emergency Services Provider Association.</w:t>
      </w:r>
      <w:r w:rsidR="00CE1E4F">
        <w:rPr>
          <w:rFonts w:ascii="Times" w:hAnsi="Times" w:cs="Times New Roman"/>
          <w:color w:val="000000" w:themeColor="text1"/>
          <w:sz w:val="20"/>
          <w:szCs w:val="20"/>
        </w:rPr>
        <w:t xml:space="preserve"> 2019.</w:t>
      </w:r>
    </w:p>
    <w:p w14:paraId="138C3BEF" w14:textId="78D23A35" w:rsidR="009755A2" w:rsidRDefault="00716D02" w:rsidP="00716D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0"/>
          <w:szCs w:val="20"/>
        </w:rPr>
      </w:pPr>
      <w:r w:rsidRPr="002513A4">
        <w:rPr>
          <w:rFonts w:ascii="Times" w:hAnsi="Times" w:cs="Times New Roman"/>
          <w:sz w:val="20"/>
          <w:szCs w:val="20"/>
        </w:rPr>
        <w:t>Invited</w:t>
      </w:r>
      <w:r>
        <w:rPr>
          <w:rFonts w:ascii="Times" w:hAnsi="Times" w:cs="Times New Roman"/>
          <w:sz w:val="20"/>
          <w:szCs w:val="20"/>
        </w:rPr>
        <w:t xml:space="preserve"> p</w:t>
      </w:r>
      <w:r w:rsidRPr="002513A4">
        <w:rPr>
          <w:rFonts w:ascii="Times" w:hAnsi="Times" w:cs="Times New Roman"/>
          <w:sz w:val="20"/>
          <w:szCs w:val="20"/>
        </w:rPr>
        <w:t xml:space="preserve">anelist. Code for America. San Francisco. </w:t>
      </w:r>
      <w:r>
        <w:rPr>
          <w:rFonts w:ascii="Times" w:hAnsi="Times" w:cs="Times New Roman"/>
          <w:sz w:val="20"/>
          <w:szCs w:val="20"/>
        </w:rPr>
        <w:t>2018.</w:t>
      </w:r>
    </w:p>
    <w:p w14:paraId="3410081A" w14:textId="77777777" w:rsidR="00244136" w:rsidRPr="00716D02" w:rsidRDefault="00244136" w:rsidP="0024413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" w:hAnsi="Times" w:cs="Times New Roman"/>
          <w:sz w:val="20"/>
          <w:szCs w:val="20"/>
        </w:rPr>
      </w:pPr>
    </w:p>
    <w:p w14:paraId="4619E725" w14:textId="292F779C" w:rsidR="00FF653C" w:rsidRDefault="00FF653C" w:rsidP="00CE1E4F">
      <w:pPr>
        <w:autoSpaceDE w:val="0"/>
        <w:autoSpaceDN w:val="0"/>
        <w:adjustRightInd w:val="0"/>
        <w:ind w:left="1350" w:hanging="450"/>
        <w:rPr>
          <w:rFonts w:ascii="Times" w:hAnsi="Times"/>
          <w:sz w:val="22"/>
          <w:szCs w:val="22"/>
        </w:rPr>
      </w:pPr>
      <w:r w:rsidRPr="00FF653C">
        <w:rPr>
          <w:rFonts w:ascii="Times" w:hAnsi="Times"/>
          <w:sz w:val="22"/>
          <w:szCs w:val="22"/>
        </w:rPr>
        <w:t>“For the Good of Us All: Addressing the Needs of Our Unhoused Neighbors During the Covid</w:t>
      </w:r>
      <w:r w:rsidR="00CE1E4F">
        <w:rPr>
          <w:rFonts w:ascii="Times" w:hAnsi="Times"/>
          <w:sz w:val="22"/>
          <w:szCs w:val="22"/>
        </w:rPr>
        <w:t>-</w:t>
      </w:r>
      <w:r w:rsidRPr="00FF653C">
        <w:rPr>
          <w:rFonts w:ascii="Times" w:hAnsi="Times"/>
          <w:sz w:val="22"/>
          <w:szCs w:val="22"/>
        </w:rPr>
        <w:t>19 Pandemic.”</w:t>
      </w:r>
    </w:p>
    <w:p w14:paraId="69B4BEE5" w14:textId="46FF5E57" w:rsidR="009755A2" w:rsidRPr="00517B30" w:rsidRDefault="00CE1E4F" w:rsidP="00517B3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P</w:t>
      </w:r>
      <w:r w:rsidR="00FF653C"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ress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c</w:t>
      </w:r>
      <w:r w:rsidR="00FF653C"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onference for the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="00FF653C" w:rsidRPr="00FF653C">
        <w:rPr>
          <w:rFonts w:ascii="Times" w:hAnsi="Times" w:cs="Times New Roman"/>
          <w:color w:val="000000" w:themeColor="text1"/>
          <w:sz w:val="20"/>
          <w:szCs w:val="20"/>
        </w:rPr>
        <w:t xml:space="preserve">eport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r</w:t>
      </w:r>
      <w:r w:rsidR="00FF653C" w:rsidRPr="00FF653C">
        <w:rPr>
          <w:rFonts w:ascii="Times" w:hAnsi="Times" w:cs="Times New Roman"/>
          <w:color w:val="000000" w:themeColor="text1"/>
          <w:sz w:val="20"/>
          <w:szCs w:val="20"/>
        </w:rPr>
        <w:t>elease. With research team members.</w:t>
      </w:r>
      <w:r w:rsidR="003A3B65">
        <w:rPr>
          <w:rFonts w:ascii="Times" w:hAnsi="Times" w:cs="Times New Roman"/>
          <w:color w:val="000000" w:themeColor="text1"/>
          <w:sz w:val="20"/>
          <w:szCs w:val="20"/>
        </w:rPr>
        <w:t xml:space="preserve"> 2020.</w:t>
      </w:r>
    </w:p>
    <w:p w14:paraId="4FD05DD4" w14:textId="003D2688" w:rsidR="00517B30" w:rsidRDefault="00517B30" w:rsidP="00221042">
      <w:pPr>
        <w:tabs>
          <w:tab w:val="center" w:pos="3510"/>
          <w:tab w:val="left" w:pos="7560"/>
        </w:tabs>
        <w:rPr>
          <w:rFonts w:ascii="Avenir Book" w:hAnsi="Avenir Book"/>
          <w:color w:val="000000" w:themeColor="text1"/>
          <w:sz w:val="22"/>
          <w:szCs w:val="22"/>
          <w:u w:val="single"/>
        </w:rPr>
      </w:pPr>
    </w:p>
    <w:p w14:paraId="5DD6A3B8" w14:textId="7CA18158" w:rsidR="00F26609" w:rsidRDefault="00ED10CB" w:rsidP="00F26609">
      <w:pPr>
        <w:tabs>
          <w:tab w:val="center" w:pos="3510"/>
          <w:tab w:val="left" w:pos="7560"/>
        </w:tabs>
        <w:ind w:left="108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Discussant</w:t>
      </w:r>
    </w:p>
    <w:p w14:paraId="2F630B3F" w14:textId="224A117C" w:rsidR="00ED10CB" w:rsidRPr="00ED10CB" w:rsidRDefault="00ED10CB" w:rsidP="00F26609">
      <w:pPr>
        <w:pStyle w:val="ListParagraph"/>
        <w:numPr>
          <w:ilvl w:val="0"/>
          <w:numId w:val="27"/>
        </w:numPr>
        <w:ind w:left="1620" w:hanging="27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Royal Society of Geography</w:t>
      </w:r>
      <w:r w:rsidR="002A6FC2">
        <w:rPr>
          <w:rFonts w:ascii="Times" w:hAnsi="Times"/>
          <w:sz w:val="20"/>
          <w:szCs w:val="20"/>
        </w:rPr>
        <w:t>. Social and Cultural Geography Group</w:t>
      </w:r>
      <w:r>
        <w:rPr>
          <w:rFonts w:ascii="Times" w:hAnsi="Times"/>
          <w:sz w:val="20"/>
          <w:szCs w:val="20"/>
        </w:rPr>
        <w:t>. “Teaching and Career Development in Higher Education.” Virtual. 2023</w:t>
      </w:r>
    </w:p>
    <w:p w14:paraId="464CC12B" w14:textId="37CC303B" w:rsidR="003C2D0C" w:rsidRPr="00F26609" w:rsidRDefault="003C2D0C" w:rsidP="00F26609">
      <w:pPr>
        <w:pStyle w:val="ListParagraph"/>
        <w:numPr>
          <w:ilvl w:val="0"/>
          <w:numId w:val="27"/>
        </w:numPr>
        <w:ind w:left="1620" w:hanging="270"/>
        <w:rPr>
          <w:rFonts w:ascii="Times" w:hAnsi="Times"/>
          <w:sz w:val="20"/>
          <w:szCs w:val="20"/>
        </w:rPr>
      </w:pPr>
      <w:r>
        <w:rPr>
          <w:rFonts w:ascii="Times" w:hAnsi="Times" w:cs="Segoe UI"/>
          <w:color w:val="201F1E"/>
          <w:sz w:val="20"/>
          <w:szCs w:val="20"/>
          <w:shd w:val="clear" w:color="auto" w:fill="FFFFFF"/>
        </w:rPr>
        <w:t>The Struggle for Housing Justice Workshop. Council of European Studies Pre-Conference. ICSU-</w:t>
      </w:r>
      <w:proofErr w:type="spellStart"/>
      <w:r>
        <w:rPr>
          <w:rFonts w:ascii="Times" w:hAnsi="Times" w:cs="Segoe UI"/>
          <w:color w:val="201F1E"/>
          <w:sz w:val="20"/>
          <w:szCs w:val="20"/>
          <w:shd w:val="clear" w:color="auto" w:fill="FFFFFF"/>
        </w:rPr>
        <w:t>Lisboa</w:t>
      </w:r>
      <w:proofErr w:type="spellEnd"/>
      <w:r>
        <w:rPr>
          <w:rFonts w:ascii="Times" w:hAnsi="Times" w:cs="Segoe UI"/>
          <w:color w:val="201F1E"/>
          <w:sz w:val="20"/>
          <w:szCs w:val="20"/>
          <w:shd w:val="clear" w:color="auto" w:fill="FFFFFF"/>
        </w:rPr>
        <w:t xml:space="preserve"> + </w:t>
      </w:r>
      <w:proofErr w:type="spellStart"/>
      <w:r>
        <w:rPr>
          <w:rFonts w:ascii="Times" w:hAnsi="Times" w:cs="Segoe UI"/>
          <w:color w:val="201F1E"/>
          <w:sz w:val="20"/>
          <w:szCs w:val="20"/>
          <w:shd w:val="clear" w:color="auto" w:fill="FFFFFF"/>
        </w:rPr>
        <w:t>Sirigaita</w:t>
      </w:r>
      <w:proofErr w:type="spellEnd"/>
      <w:r>
        <w:rPr>
          <w:rFonts w:ascii="Times" w:hAnsi="Times" w:cs="Segoe UI"/>
          <w:color w:val="201F1E"/>
          <w:sz w:val="20"/>
          <w:szCs w:val="20"/>
          <w:shd w:val="clear" w:color="auto" w:fill="FFFFFF"/>
        </w:rPr>
        <w:t>. Lisbon. 2022.</w:t>
      </w:r>
    </w:p>
    <w:p w14:paraId="787AB0E3" w14:textId="7429AA2C" w:rsidR="00517B30" w:rsidRDefault="00F26609" w:rsidP="00F266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Book Launch for “Better Lives: Hope, Freedom, and Home-Making Among People Sleeping Rough in Paris” by Johannes Lenhard. Virtual. 2022.</w:t>
      </w:r>
    </w:p>
    <w:p w14:paraId="7C135AEC" w14:textId="77777777" w:rsidR="00F26609" w:rsidRPr="00F26609" w:rsidRDefault="00F26609" w:rsidP="00F26609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Times" w:hAnsi="Times" w:cs="Times New Roman"/>
          <w:sz w:val="20"/>
          <w:szCs w:val="20"/>
        </w:rPr>
      </w:pPr>
    </w:p>
    <w:p w14:paraId="15D7BB60" w14:textId="25D0A352" w:rsidR="009755A2" w:rsidRDefault="0045552F" w:rsidP="009755A2">
      <w:pPr>
        <w:tabs>
          <w:tab w:val="center" w:pos="3510"/>
          <w:tab w:val="left" w:pos="7560"/>
        </w:tabs>
        <w:rPr>
          <w:rFonts w:ascii="Avenir Book" w:hAnsi="Avenir Book"/>
          <w:color w:val="000000" w:themeColor="text1"/>
          <w:sz w:val="22"/>
          <w:szCs w:val="22"/>
          <w:u w:val="single"/>
        </w:rPr>
      </w:pPr>
      <w:r w:rsidRPr="0045552F">
        <w:rPr>
          <w:rFonts w:ascii="Avenir Book" w:hAnsi="Avenir Book"/>
          <w:color w:val="000000" w:themeColor="text1"/>
          <w:sz w:val="22"/>
          <w:szCs w:val="22"/>
          <w:u w:val="single"/>
        </w:rPr>
        <w:t>&gt;20</w:t>
      </w:r>
      <w:r w:rsidR="00816780">
        <w:rPr>
          <w:rFonts w:ascii="Avenir Book" w:hAnsi="Avenir Book"/>
          <w:color w:val="000000" w:themeColor="text1"/>
          <w:sz w:val="22"/>
          <w:szCs w:val="22"/>
          <w:u w:val="single"/>
        </w:rPr>
        <w:t>20</w:t>
      </w:r>
    </w:p>
    <w:p w14:paraId="51C7FBDE" w14:textId="77777777" w:rsidR="00221042" w:rsidRDefault="00221042" w:rsidP="00221042">
      <w:pPr>
        <w:autoSpaceDE w:val="0"/>
        <w:autoSpaceDN w:val="0"/>
        <w:adjustRightInd w:val="0"/>
        <w:ind w:firstLine="90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“Therapeutic Penal Populism: Criminalizing Poverty in the Progressive City.” </w:t>
      </w:r>
    </w:p>
    <w:p w14:paraId="7400768F" w14:textId="5315860E" w:rsidR="00221042" w:rsidRPr="00221042" w:rsidRDefault="00221042" w:rsidP="0022104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14"/>
        <w:rPr>
          <w:rFonts w:ascii="Times" w:hAnsi="Times" w:cs="Times New Roman"/>
          <w:color w:val="000000" w:themeColor="text1"/>
          <w:sz w:val="20"/>
          <w:szCs w:val="20"/>
        </w:rPr>
      </w:pPr>
      <w:r w:rsidRPr="00D3530D">
        <w:rPr>
          <w:rFonts w:ascii="Times" w:hAnsi="Times" w:cs="Times New Roman"/>
          <w:color w:val="000000" w:themeColor="text1"/>
          <w:sz w:val="20"/>
          <w:szCs w:val="20"/>
        </w:rPr>
        <w:t>Bay Area Politics Workshop. University of San Francisco and UC Berkeley Political Science Departments. Berkeley. 2019.</w:t>
      </w:r>
    </w:p>
    <w:p w14:paraId="50D14FE6" w14:textId="77777777" w:rsidR="00221042" w:rsidRDefault="00221042" w:rsidP="00221042">
      <w:pPr>
        <w:autoSpaceDE w:val="0"/>
        <w:autoSpaceDN w:val="0"/>
        <w:adjustRightInd w:val="0"/>
        <w:ind w:left="99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“Public-Private Parasites: How Business Improvement Districts Criminalize Homelessness.”</w:t>
      </w:r>
    </w:p>
    <w:p w14:paraId="6F49D95C" w14:textId="7860493F" w:rsidR="00221042" w:rsidRPr="00221042" w:rsidRDefault="00221042" w:rsidP="0022104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</w:rPr>
      </w:pPr>
      <w:r w:rsidRPr="00D3530D">
        <w:rPr>
          <w:rFonts w:ascii="Times" w:hAnsi="Times" w:cs="Times New Roman"/>
          <w:color w:val="000000" w:themeColor="text1"/>
          <w:sz w:val="20"/>
          <w:szCs w:val="20"/>
        </w:rPr>
        <w:t xml:space="preserve">Urban Affairs Association Annual Meeting. With Jeff </w:t>
      </w:r>
      <w:proofErr w:type="spellStart"/>
      <w:r w:rsidRPr="00D3530D">
        <w:rPr>
          <w:rFonts w:ascii="Times" w:hAnsi="Times" w:cs="Times New Roman"/>
          <w:color w:val="000000" w:themeColor="text1"/>
          <w:sz w:val="20"/>
          <w:szCs w:val="20"/>
        </w:rPr>
        <w:t>Garnand</w:t>
      </w:r>
      <w:proofErr w:type="spellEnd"/>
      <w:r w:rsidRPr="00D3530D">
        <w:rPr>
          <w:rFonts w:ascii="Times" w:hAnsi="Times" w:cs="Times New Roman"/>
          <w:color w:val="000000" w:themeColor="text1"/>
          <w:sz w:val="20"/>
          <w:szCs w:val="20"/>
        </w:rPr>
        <w:t>. Los Angeles. 2019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  <w:r w:rsidRPr="003124BC">
        <w:rPr>
          <w:rFonts w:ascii="Times" w:hAnsi="Times" w:cstheme="minorHAnsi"/>
          <w:sz w:val="20"/>
          <w:szCs w:val="20"/>
        </w:rPr>
        <w:tab/>
        <w:t xml:space="preserve"> </w:t>
      </w:r>
      <w:r w:rsidRPr="00221042">
        <w:rPr>
          <w:rFonts w:ascii="Times" w:hAnsi="Times" w:cstheme="minorHAnsi"/>
          <w:sz w:val="20"/>
          <w:szCs w:val="20"/>
        </w:rPr>
        <w:t xml:space="preserve">   </w:t>
      </w:r>
    </w:p>
    <w:p w14:paraId="7F248C7D" w14:textId="77777777" w:rsidR="00221042" w:rsidRDefault="00221042" w:rsidP="00221042">
      <w:pPr>
        <w:tabs>
          <w:tab w:val="left" w:pos="180"/>
        </w:tabs>
        <w:ind w:left="1080"/>
        <w:rPr>
          <w:rFonts w:ascii="Times" w:hAnsi="Times"/>
          <w:color w:val="000000" w:themeColor="text1"/>
          <w:sz w:val="22"/>
          <w:szCs w:val="22"/>
        </w:rPr>
      </w:pPr>
      <w:r w:rsidRPr="006D1B4D">
        <w:rPr>
          <w:rFonts w:ascii="Times" w:hAnsi="Times"/>
          <w:color w:val="000000" w:themeColor="text1"/>
          <w:sz w:val="22"/>
          <w:szCs w:val="22"/>
        </w:rPr>
        <w:t>“New Logics of Homeless Seclusion: A Comparative Study of Large-Scale Homeles</w:t>
      </w:r>
      <w:r>
        <w:rPr>
          <w:rFonts w:ascii="Times" w:hAnsi="Times"/>
          <w:color w:val="000000" w:themeColor="text1"/>
          <w:sz w:val="22"/>
          <w:szCs w:val="22"/>
        </w:rPr>
        <w:t>s</w:t>
      </w:r>
    </w:p>
    <w:p w14:paraId="382E912B" w14:textId="77777777" w:rsidR="00221042" w:rsidRDefault="00221042" w:rsidP="00221042">
      <w:pPr>
        <w:tabs>
          <w:tab w:val="left" w:pos="180"/>
        </w:tabs>
        <w:ind w:left="108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  <w:t>Encampments.”</w:t>
      </w:r>
    </w:p>
    <w:p w14:paraId="6D83FEE7" w14:textId="77777777" w:rsidR="00221042" w:rsidRPr="00DB4ABA" w:rsidRDefault="00221042" w:rsidP="002210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B90A39">
        <w:rPr>
          <w:rFonts w:ascii="Times" w:hAnsi="Times" w:cstheme="minorHAnsi"/>
          <w:sz w:val="20"/>
          <w:szCs w:val="20"/>
        </w:rPr>
        <w:t>Invited lecture. Santa Clara University. 2019</w:t>
      </w:r>
      <w:r>
        <w:rPr>
          <w:rFonts w:ascii="Times" w:hAnsi="Times" w:cstheme="minorHAnsi"/>
          <w:sz w:val="20"/>
          <w:szCs w:val="20"/>
        </w:rPr>
        <w:t>.</w:t>
      </w:r>
    </w:p>
    <w:p w14:paraId="7BD6CD6A" w14:textId="77777777" w:rsidR="00221042" w:rsidRPr="00716D02" w:rsidRDefault="00221042" w:rsidP="002210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DB4ABA">
        <w:rPr>
          <w:rFonts w:ascii="Times" w:hAnsi="Times" w:cstheme="minorHAnsi"/>
          <w:sz w:val="20"/>
          <w:szCs w:val="20"/>
        </w:rPr>
        <w:t xml:space="preserve">Invited </w:t>
      </w:r>
      <w:r>
        <w:rPr>
          <w:rFonts w:ascii="Times" w:hAnsi="Times" w:cstheme="minorHAnsi"/>
          <w:sz w:val="20"/>
          <w:szCs w:val="20"/>
        </w:rPr>
        <w:t>lecture</w:t>
      </w:r>
      <w:r w:rsidRPr="00DB4ABA">
        <w:rPr>
          <w:rFonts w:ascii="Times" w:hAnsi="Times" w:cstheme="minorHAnsi"/>
          <w:sz w:val="20"/>
          <w:szCs w:val="20"/>
        </w:rPr>
        <w:t>. Santa Clara Homelessness Task Force. San Jose. 2019.</w:t>
      </w:r>
    </w:p>
    <w:p w14:paraId="7A93521E" w14:textId="77777777" w:rsidR="00221042" w:rsidRPr="00DB4ABA" w:rsidRDefault="00221042" w:rsidP="002210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2B6634">
        <w:rPr>
          <w:rFonts w:ascii="Times" w:hAnsi="Times" w:cstheme="minorHAnsi"/>
          <w:sz w:val="20"/>
          <w:szCs w:val="20"/>
        </w:rPr>
        <w:t>Invited lecture and two policy roundtables on homeless encampments. West Coast Poverty Center. University of Washington. 2017</w:t>
      </w:r>
      <w:r>
        <w:rPr>
          <w:rFonts w:ascii="Times" w:hAnsi="Times" w:cstheme="minorHAnsi"/>
          <w:sz w:val="20"/>
          <w:szCs w:val="20"/>
        </w:rPr>
        <w:t>.</w:t>
      </w:r>
    </w:p>
    <w:p w14:paraId="00C2376C" w14:textId="77777777" w:rsidR="00221042" w:rsidRDefault="00221042" w:rsidP="002210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DB4ABA">
        <w:rPr>
          <w:rFonts w:ascii="Times" w:hAnsi="Times" w:cs="Times New Roman"/>
          <w:color w:val="000000" w:themeColor="text1"/>
          <w:sz w:val="20"/>
          <w:szCs w:val="20"/>
        </w:rPr>
        <w:lastRenderedPageBreak/>
        <w:t>Invited lecture. Metropolitan Dallas Homeless Alliance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. </w:t>
      </w:r>
      <w:r w:rsidRPr="00DB4ABA">
        <w:rPr>
          <w:rFonts w:ascii="Times" w:hAnsi="Times" w:cs="Times New Roman"/>
          <w:color w:val="000000" w:themeColor="text1"/>
          <w:sz w:val="20"/>
          <w:szCs w:val="20"/>
        </w:rPr>
        <w:t>Dallas. 2015.</w:t>
      </w:r>
    </w:p>
    <w:p w14:paraId="35D4DAB7" w14:textId="77777777" w:rsidR="00221042" w:rsidRPr="00DB4ABA" w:rsidRDefault="00221042" w:rsidP="002210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DB4ABA">
        <w:rPr>
          <w:rFonts w:ascii="Times" w:hAnsi="Times" w:cstheme="minorHAnsi"/>
          <w:sz w:val="20"/>
          <w:szCs w:val="20"/>
        </w:rPr>
        <w:t xml:space="preserve">Invited </w:t>
      </w:r>
      <w:r>
        <w:rPr>
          <w:rFonts w:ascii="Times" w:hAnsi="Times" w:cstheme="minorHAnsi"/>
          <w:sz w:val="20"/>
          <w:szCs w:val="20"/>
        </w:rPr>
        <w:t>lecture.</w:t>
      </w:r>
      <w:r w:rsidRPr="00DB4ABA">
        <w:rPr>
          <w:rFonts w:ascii="Times" w:hAnsi="Times" w:cstheme="minorHAnsi"/>
          <w:sz w:val="20"/>
          <w:szCs w:val="20"/>
        </w:rPr>
        <w:t xml:space="preserve"> </w:t>
      </w:r>
      <w:proofErr w:type="spellStart"/>
      <w:r w:rsidRPr="00DB4ABA">
        <w:rPr>
          <w:rFonts w:ascii="Times" w:hAnsi="Times" w:cstheme="minorHAnsi"/>
          <w:sz w:val="20"/>
          <w:szCs w:val="20"/>
        </w:rPr>
        <w:t>Pyatok</w:t>
      </w:r>
      <w:proofErr w:type="spellEnd"/>
      <w:r w:rsidRPr="00DB4ABA">
        <w:rPr>
          <w:rFonts w:ascii="Times" w:hAnsi="Times" w:cstheme="minorHAnsi"/>
          <w:sz w:val="20"/>
          <w:szCs w:val="20"/>
        </w:rPr>
        <w:t xml:space="preserve"> Architects. Oakland. 2015.</w:t>
      </w:r>
    </w:p>
    <w:p w14:paraId="41D765F7" w14:textId="77777777" w:rsidR="00221042" w:rsidRPr="00B90A39" w:rsidRDefault="00221042" w:rsidP="002210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B90A39">
        <w:rPr>
          <w:rFonts w:ascii="Times" w:hAnsi="Times" w:cs="Times New Roman"/>
          <w:color w:val="000000" w:themeColor="text1"/>
          <w:sz w:val="20"/>
          <w:szCs w:val="20"/>
        </w:rPr>
        <w:t>RC21 International Sociological Association Committee on Urban Research. Berlin. 2013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7F6F7E9B" w14:textId="77777777" w:rsidR="00221042" w:rsidRPr="00B90A39" w:rsidRDefault="00221042" w:rsidP="002210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B90A39">
        <w:rPr>
          <w:rFonts w:ascii="Times" w:hAnsi="Times" w:cs="Times New Roman"/>
          <w:color w:val="000000" w:themeColor="text1"/>
          <w:sz w:val="20"/>
          <w:szCs w:val="20"/>
        </w:rPr>
        <w:t>American Association of Geographers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 Annual Meeting</w:t>
      </w:r>
      <w:r w:rsidRPr="00B90A39">
        <w:rPr>
          <w:rFonts w:ascii="Times" w:hAnsi="Times" w:cs="Times New Roman"/>
          <w:color w:val="000000" w:themeColor="text1"/>
          <w:sz w:val="20"/>
          <w:szCs w:val="20"/>
        </w:rPr>
        <w:t>. Los Angeles. 2013.</w:t>
      </w:r>
    </w:p>
    <w:p w14:paraId="73590441" w14:textId="77777777" w:rsidR="00221042" w:rsidRPr="00B90A39" w:rsidRDefault="00221042" w:rsidP="00221042">
      <w:pPr>
        <w:pStyle w:val="ListParagraph"/>
        <w:numPr>
          <w:ilvl w:val="0"/>
          <w:numId w:val="17"/>
        </w:numPr>
        <w:tabs>
          <w:tab w:val="left" w:pos="18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B90A39">
        <w:rPr>
          <w:rFonts w:ascii="Times" w:hAnsi="Times" w:cs="Times New Roman"/>
          <w:color w:val="000000" w:themeColor="text1"/>
          <w:sz w:val="20"/>
          <w:szCs w:val="20"/>
        </w:rPr>
        <w:t xml:space="preserve">Urban Affairs Association </w:t>
      </w:r>
      <w:r>
        <w:rPr>
          <w:rFonts w:ascii="Times" w:hAnsi="Times" w:cs="Times New Roman"/>
          <w:color w:val="000000" w:themeColor="text1"/>
          <w:sz w:val="20"/>
          <w:szCs w:val="20"/>
        </w:rPr>
        <w:t xml:space="preserve">Annual </w:t>
      </w:r>
      <w:r w:rsidRPr="00B90A39">
        <w:rPr>
          <w:rFonts w:ascii="Times" w:hAnsi="Times" w:cs="Times New Roman"/>
          <w:color w:val="000000" w:themeColor="text1"/>
          <w:sz w:val="20"/>
          <w:szCs w:val="20"/>
        </w:rPr>
        <w:t>Meeting. San Francisco. 2013.</w:t>
      </w:r>
    </w:p>
    <w:p w14:paraId="39052CDF" w14:textId="77777777" w:rsidR="00221042" w:rsidRPr="00B90A39" w:rsidRDefault="00221042" w:rsidP="00221042">
      <w:pPr>
        <w:pStyle w:val="ListParagraph"/>
        <w:numPr>
          <w:ilvl w:val="0"/>
          <w:numId w:val="17"/>
        </w:numPr>
        <w:tabs>
          <w:tab w:val="left" w:pos="18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B90A39">
        <w:rPr>
          <w:rFonts w:ascii="Times" w:hAnsi="Times" w:cstheme="minorHAnsi"/>
          <w:sz w:val="20"/>
          <w:szCs w:val="20"/>
        </w:rPr>
        <w:t>American Anthropological Association</w:t>
      </w:r>
      <w:r>
        <w:rPr>
          <w:rFonts w:ascii="Times" w:hAnsi="Times" w:cstheme="minorHAnsi"/>
          <w:sz w:val="20"/>
          <w:szCs w:val="20"/>
        </w:rPr>
        <w:t xml:space="preserve"> Annual Meeting</w:t>
      </w:r>
      <w:r w:rsidRPr="00B90A39">
        <w:rPr>
          <w:rFonts w:ascii="Times" w:hAnsi="Times" w:cstheme="minorHAnsi"/>
          <w:sz w:val="20"/>
          <w:szCs w:val="20"/>
        </w:rPr>
        <w:t>. San Francisco. 2012.</w:t>
      </w:r>
    </w:p>
    <w:p w14:paraId="16973936" w14:textId="77777777" w:rsidR="00221042" w:rsidRPr="00B90A39" w:rsidRDefault="00221042" w:rsidP="00221042">
      <w:pPr>
        <w:pStyle w:val="ListParagraph"/>
        <w:numPr>
          <w:ilvl w:val="0"/>
          <w:numId w:val="17"/>
        </w:numPr>
        <w:tabs>
          <w:tab w:val="left" w:pos="18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B90A39">
        <w:rPr>
          <w:rFonts w:ascii="Times" w:hAnsi="Times" w:cs="Times New Roman"/>
          <w:color w:val="000000" w:themeColor="text1"/>
          <w:sz w:val="20"/>
          <w:szCs w:val="20"/>
        </w:rPr>
        <w:t xml:space="preserve">Spaces and Flows: An international conference of urban and </w:t>
      </w:r>
      <w:proofErr w:type="spellStart"/>
      <w:r w:rsidRPr="00B90A39">
        <w:rPr>
          <w:rFonts w:ascii="Times" w:hAnsi="Times" w:cs="Times New Roman"/>
          <w:color w:val="000000" w:themeColor="text1"/>
          <w:sz w:val="20"/>
          <w:szCs w:val="20"/>
        </w:rPr>
        <w:t>extraurban</w:t>
      </w:r>
      <w:proofErr w:type="spellEnd"/>
      <w:r w:rsidRPr="00B90A39">
        <w:rPr>
          <w:rFonts w:ascii="Times" w:hAnsi="Times" w:cs="Times New Roman"/>
          <w:color w:val="000000" w:themeColor="text1"/>
          <w:sz w:val="20"/>
          <w:szCs w:val="20"/>
        </w:rPr>
        <w:t xml:space="preserve"> studies. UCLA. 2011.</w:t>
      </w:r>
    </w:p>
    <w:p w14:paraId="720F3930" w14:textId="59AB10FA" w:rsidR="00221042" w:rsidRPr="00221042" w:rsidRDefault="00221042" w:rsidP="00221042">
      <w:pPr>
        <w:pStyle w:val="ListParagraph"/>
        <w:numPr>
          <w:ilvl w:val="0"/>
          <w:numId w:val="17"/>
        </w:numPr>
        <w:tabs>
          <w:tab w:val="left" w:pos="18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B90A39">
        <w:rPr>
          <w:rFonts w:ascii="Times" w:hAnsi="Times" w:cstheme="minorHAnsi"/>
          <w:sz w:val="20"/>
          <w:szCs w:val="20"/>
        </w:rPr>
        <w:t>American Sociological Association</w:t>
      </w:r>
      <w:r>
        <w:rPr>
          <w:rFonts w:ascii="Times" w:hAnsi="Times" w:cstheme="minorHAnsi"/>
          <w:sz w:val="20"/>
          <w:szCs w:val="20"/>
        </w:rPr>
        <w:t xml:space="preserve"> Annual Meeting</w:t>
      </w:r>
      <w:r w:rsidRPr="00B90A39">
        <w:rPr>
          <w:rFonts w:ascii="Times" w:hAnsi="Times" w:cstheme="minorHAnsi"/>
          <w:sz w:val="20"/>
          <w:szCs w:val="20"/>
        </w:rPr>
        <w:t>. Las Vegas. 2011.</w:t>
      </w:r>
    </w:p>
    <w:p w14:paraId="4D11DB2D" w14:textId="77777777" w:rsidR="00221042" w:rsidRDefault="00221042" w:rsidP="00221042">
      <w:pPr>
        <w:autoSpaceDE w:val="0"/>
        <w:autoSpaceDN w:val="0"/>
        <w:adjustRightInd w:val="0"/>
        <w:ind w:left="1080" w:firstLine="9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“Healthy Streets Operation Center’s Impact on the Criminalization of Homelessness in San</w:t>
      </w:r>
    </w:p>
    <w:p w14:paraId="41122730" w14:textId="77777777" w:rsidR="00221042" w:rsidRDefault="00221042" w:rsidP="00221042">
      <w:pPr>
        <w:autoSpaceDE w:val="0"/>
        <w:autoSpaceDN w:val="0"/>
        <w:adjustRightInd w:val="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ab/>
      </w:r>
      <w:r>
        <w:rPr>
          <w:rFonts w:ascii="Times" w:hAnsi="Times"/>
          <w:color w:val="000000" w:themeColor="text1"/>
          <w:sz w:val="22"/>
          <w:szCs w:val="22"/>
        </w:rPr>
        <w:tab/>
        <w:t xml:space="preserve">Francisco.” </w:t>
      </w:r>
    </w:p>
    <w:p w14:paraId="70762E1B" w14:textId="77777777" w:rsidR="00221042" w:rsidRPr="009F3286" w:rsidRDefault="00221042" w:rsidP="002210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840926">
        <w:rPr>
          <w:rFonts w:ascii="Times" w:hAnsi="Times" w:cs="Times New Roman"/>
          <w:color w:val="000000" w:themeColor="text1"/>
          <w:sz w:val="20"/>
          <w:szCs w:val="20"/>
        </w:rPr>
        <w:t>Invited presentation. San Francisco Police Commission. 201</w:t>
      </w:r>
      <w:r>
        <w:rPr>
          <w:rFonts w:ascii="Times" w:hAnsi="Times" w:cs="Times New Roman"/>
          <w:color w:val="000000" w:themeColor="text1"/>
          <w:sz w:val="20"/>
          <w:szCs w:val="20"/>
        </w:rPr>
        <w:t>9.</w:t>
      </w:r>
    </w:p>
    <w:p w14:paraId="00D3C191" w14:textId="77777777" w:rsidR="00221042" w:rsidRPr="00840926" w:rsidRDefault="00221042" w:rsidP="002210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840926">
        <w:rPr>
          <w:rFonts w:ascii="Times" w:hAnsi="Times" w:cs="Times New Roman"/>
          <w:color w:val="000000" w:themeColor="text1"/>
          <w:sz w:val="20"/>
          <w:szCs w:val="20"/>
        </w:rPr>
        <w:t>Invited presentation. San Francisco Police Commission. 2018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56B57F9D" w14:textId="77777777" w:rsidR="00221042" w:rsidRPr="00840926" w:rsidRDefault="00221042" w:rsidP="0022104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840926">
        <w:rPr>
          <w:rFonts w:ascii="Times" w:hAnsi="Times" w:cs="Times New Roman"/>
          <w:color w:val="000000" w:themeColor="text1"/>
          <w:sz w:val="20"/>
          <w:szCs w:val="20"/>
        </w:rPr>
        <w:t>Invited presentation. San Francisco Homeless Coordinating Board. 2018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30D7F1CC" w14:textId="1ACE4FBD" w:rsidR="00221042" w:rsidRPr="002A6FC2" w:rsidRDefault="00221042" w:rsidP="002A6FC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 w:themeColor="text1"/>
          <w:sz w:val="20"/>
          <w:szCs w:val="20"/>
        </w:rPr>
      </w:pPr>
      <w:r w:rsidRPr="00840926">
        <w:rPr>
          <w:rFonts w:ascii="Times" w:hAnsi="Times" w:cs="Times New Roman"/>
          <w:color w:val="000000" w:themeColor="text1"/>
          <w:sz w:val="20"/>
          <w:szCs w:val="20"/>
        </w:rPr>
        <w:t>Invited presentation. San Francisco Board of Supervisors. 2018</w:t>
      </w:r>
      <w:r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6763F859" w14:textId="77777777" w:rsidR="00221042" w:rsidRDefault="00221042" w:rsidP="00221042">
      <w:pPr>
        <w:autoSpaceDE w:val="0"/>
        <w:autoSpaceDN w:val="0"/>
        <w:adjustRightInd w:val="0"/>
        <w:ind w:left="1350" w:hanging="270"/>
        <w:rPr>
          <w:rFonts w:ascii="Times" w:hAnsi="Times"/>
          <w:sz w:val="22"/>
          <w:szCs w:val="22"/>
        </w:rPr>
      </w:pPr>
      <w:r w:rsidRPr="005E3EB8">
        <w:rPr>
          <w:rFonts w:ascii="Times" w:hAnsi="Times"/>
          <w:sz w:val="22"/>
          <w:szCs w:val="22"/>
        </w:rPr>
        <w:t>“Urba</w:t>
      </w:r>
      <w:r>
        <w:rPr>
          <w:rFonts w:ascii="Times" w:hAnsi="Times"/>
          <w:sz w:val="22"/>
          <w:szCs w:val="22"/>
        </w:rPr>
        <w:t xml:space="preserve">n Revanchism Reloaded: Gentrification, Homelessness, and Policing.” </w:t>
      </w:r>
    </w:p>
    <w:p w14:paraId="6BF9308A" w14:textId="1B1F8729" w:rsidR="00221042" w:rsidRPr="00221042" w:rsidRDefault="00221042" w:rsidP="0022104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Session</w:t>
      </w:r>
      <w:r w:rsidRPr="007A717F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o</w:t>
      </w:r>
      <w:r w:rsidRPr="007A717F">
        <w:rPr>
          <w:rFonts w:ascii="Times" w:hAnsi="Times" w:cs="Times New Roman"/>
          <w:sz w:val="20"/>
          <w:szCs w:val="20"/>
        </w:rPr>
        <w:t xml:space="preserve">rganizer with </w:t>
      </w:r>
      <w:proofErr w:type="spellStart"/>
      <w:r w:rsidRPr="007A717F">
        <w:rPr>
          <w:rFonts w:ascii="Times" w:hAnsi="Times" w:cs="Times New Roman"/>
          <w:sz w:val="20"/>
          <w:szCs w:val="20"/>
        </w:rPr>
        <w:t>Manissa</w:t>
      </w:r>
      <w:proofErr w:type="spellEnd"/>
      <w:r w:rsidRPr="007A717F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7A717F">
        <w:rPr>
          <w:rFonts w:ascii="Times" w:hAnsi="Times" w:cs="Times New Roman"/>
          <w:sz w:val="20"/>
          <w:szCs w:val="20"/>
        </w:rPr>
        <w:t>Maharawal</w:t>
      </w:r>
      <w:proofErr w:type="spellEnd"/>
      <w:r w:rsidRPr="007A717F">
        <w:rPr>
          <w:rFonts w:ascii="Times" w:hAnsi="Times" w:cs="Times New Roman"/>
          <w:sz w:val="20"/>
          <w:szCs w:val="20"/>
        </w:rPr>
        <w:t>, Don Mitchell, and Amanda Huron. American Association of Geographers Annual Meeting. New Orleans. 2018.</w:t>
      </w:r>
    </w:p>
    <w:p w14:paraId="408C350C" w14:textId="52BB069A" w:rsidR="006763AA" w:rsidRDefault="006763AA" w:rsidP="006763AA">
      <w:pPr>
        <w:tabs>
          <w:tab w:val="left" w:pos="0"/>
          <w:tab w:val="center" w:pos="4500"/>
        </w:tabs>
        <w:ind w:left="1350" w:hanging="27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“Punishing the Poorest: How the Criminalization of Homelessness Perpetuates Poverty in San Francisco.” </w:t>
      </w:r>
    </w:p>
    <w:p w14:paraId="5DDBD896" w14:textId="77777777" w:rsidR="006763AA" w:rsidRPr="002513A4" w:rsidRDefault="006763AA" w:rsidP="006763AA">
      <w:pPr>
        <w:pStyle w:val="ListParagraph"/>
        <w:numPr>
          <w:ilvl w:val="0"/>
          <w:numId w:val="25"/>
        </w:numPr>
        <w:tabs>
          <w:tab w:val="left" w:pos="0"/>
          <w:tab w:val="center" w:pos="450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7A717F">
        <w:rPr>
          <w:rFonts w:ascii="Times" w:hAnsi="Times" w:cstheme="minorHAnsi"/>
          <w:sz w:val="20"/>
          <w:szCs w:val="20"/>
        </w:rPr>
        <w:t>Invited presentation to UN Special Rapporteur on Human Rights and Extreme Poverty.</w:t>
      </w:r>
      <w:r>
        <w:rPr>
          <w:rFonts w:ascii="Times" w:hAnsi="Times" w:cstheme="minorHAnsi"/>
          <w:sz w:val="20"/>
          <w:szCs w:val="20"/>
        </w:rPr>
        <w:t xml:space="preserve"> With Dilara Yarbrough. San Francisco.</w:t>
      </w:r>
      <w:r w:rsidRPr="007A717F">
        <w:rPr>
          <w:rFonts w:ascii="Times" w:hAnsi="Times" w:cstheme="minorHAnsi"/>
          <w:sz w:val="20"/>
          <w:szCs w:val="20"/>
        </w:rPr>
        <w:t xml:space="preserve"> 2017.</w:t>
      </w:r>
    </w:p>
    <w:p w14:paraId="5610DA6B" w14:textId="77777777" w:rsidR="006763AA" w:rsidRPr="007A717F" w:rsidRDefault="006763AA" w:rsidP="006763AA">
      <w:pPr>
        <w:pStyle w:val="ListParagraph"/>
        <w:numPr>
          <w:ilvl w:val="0"/>
          <w:numId w:val="25"/>
        </w:numPr>
        <w:tabs>
          <w:tab w:val="left" w:pos="0"/>
          <w:tab w:val="center" w:pos="450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7A717F">
        <w:rPr>
          <w:rFonts w:ascii="Times" w:hAnsi="Times" w:cstheme="minorHAnsi"/>
          <w:sz w:val="20"/>
          <w:szCs w:val="20"/>
        </w:rPr>
        <w:t>Invited presentations with peer researchers Dilara Yarbrough</w:t>
      </w:r>
      <w:r>
        <w:rPr>
          <w:rFonts w:ascii="Times" w:hAnsi="Times" w:cstheme="minorHAnsi"/>
          <w:sz w:val="20"/>
          <w:szCs w:val="20"/>
        </w:rPr>
        <w:t xml:space="preserve"> and Lisa Marie </w:t>
      </w:r>
      <w:proofErr w:type="spellStart"/>
      <w:r>
        <w:rPr>
          <w:rFonts w:ascii="Times" w:hAnsi="Times" w:cstheme="minorHAnsi"/>
          <w:sz w:val="20"/>
          <w:szCs w:val="20"/>
        </w:rPr>
        <w:t>Alattore</w:t>
      </w:r>
      <w:proofErr w:type="spellEnd"/>
      <w:r w:rsidRPr="007A717F">
        <w:rPr>
          <w:rFonts w:ascii="Times" w:hAnsi="Times" w:cstheme="minorHAnsi"/>
          <w:sz w:val="20"/>
          <w:szCs w:val="20"/>
        </w:rPr>
        <w:t xml:space="preserve"> to 13 San Francisco city agencies and commissions, 11 city supervisor</w:t>
      </w:r>
      <w:r>
        <w:rPr>
          <w:rFonts w:ascii="Times" w:hAnsi="Times" w:cstheme="minorHAnsi"/>
          <w:sz w:val="20"/>
          <w:szCs w:val="20"/>
        </w:rPr>
        <w:t>s</w:t>
      </w:r>
      <w:r w:rsidRPr="007A717F">
        <w:rPr>
          <w:rFonts w:ascii="Times" w:hAnsi="Times" w:cstheme="minorHAnsi"/>
          <w:sz w:val="20"/>
          <w:szCs w:val="20"/>
        </w:rPr>
        <w:t xml:space="preserve">, </w:t>
      </w:r>
      <w:r>
        <w:rPr>
          <w:rFonts w:ascii="Times" w:hAnsi="Times" w:cstheme="minorHAnsi"/>
          <w:sz w:val="20"/>
          <w:szCs w:val="20"/>
        </w:rPr>
        <w:t>6</w:t>
      </w:r>
      <w:r w:rsidRPr="007A717F">
        <w:rPr>
          <w:rFonts w:ascii="Times" w:hAnsi="Times" w:cstheme="minorHAnsi"/>
          <w:sz w:val="20"/>
          <w:szCs w:val="20"/>
        </w:rPr>
        <w:t xml:space="preserve"> state senators</w:t>
      </w:r>
      <w:r>
        <w:rPr>
          <w:rFonts w:ascii="Times" w:hAnsi="Times" w:cstheme="minorHAnsi"/>
          <w:sz w:val="20"/>
          <w:szCs w:val="20"/>
        </w:rPr>
        <w:t xml:space="preserve">, </w:t>
      </w:r>
      <w:r w:rsidRPr="007A717F">
        <w:rPr>
          <w:rFonts w:ascii="Times" w:hAnsi="Times" w:cstheme="minorHAnsi"/>
          <w:sz w:val="20"/>
          <w:szCs w:val="20"/>
        </w:rPr>
        <w:t xml:space="preserve">and </w:t>
      </w:r>
      <w:r>
        <w:rPr>
          <w:rFonts w:ascii="Times" w:hAnsi="Times" w:cstheme="minorHAnsi"/>
          <w:sz w:val="20"/>
          <w:szCs w:val="20"/>
        </w:rPr>
        <w:t xml:space="preserve">13 </w:t>
      </w:r>
      <w:r w:rsidRPr="007A717F">
        <w:rPr>
          <w:rFonts w:ascii="Times" w:hAnsi="Times" w:cstheme="minorHAnsi"/>
          <w:sz w:val="20"/>
          <w:szCs w:val="20"/>
        </w:rPr>
        <w:t>community forums.</w:t>
      </w:r>
      <w:r>
        <w:rPr>
          <w:rFonts w:ascii="Times" w:hAnsi="Times" w:cstheme="minorHAnsi"/>
          <w:sz w:val="20"/>
          <w:szCs w:val="20"/>
        </w:rPr>
        <w:t xml:space="preserve"> San Francisco and Sacramento.</w:t>
      </w:r>
      <w:r w:rsidRPr="007A717F">
        <w:rPr>
          <w:rFonts w:ascii="Times" w:hAnsi="Times" w:cstheme="minorHAnsi"/>
          <w:sz w:val="20"/>
          <w:szCs w:val="20"/>
        </w:rPr>
        <w:t xml:space="preserve"> 2015-201</w:t>
      </w:r>
      <w:r>
        <w:rPr>
          <w:rFonts w:ascii="Times" w:hAnsi="Times" w:cstheme="minorHAnsi"/>
          <w:sz w:val="20"/>
          <w:szCs w:val="20"/>
        </w:rPr>
        <w:t>7</w:t>
      </w:r>
      <w:r w:rsidRPr="007A717F">
        <w:rPr>
          <w:rFonts w:ascii="Times" w:hAnsi="Times" w:cstheme="minorHAnsi"/>
          <w:sz w:val="20"/>
          <w:szCs w:val="20"/>
        </w:rPr>
        <w:t>.</w:t>
      </w:r>
    </w:p>
    <w:p w14:paraId="5F98123C" w14:textId="77777777" w:rsidR="006763AA" w:rsidRPr="007A717F" w:rsidRDefault="006763AA" w:rsidP="006763AA">
      <w:pPr>
        <w:pStyle w:val="ListParagraph"/>
        <w:numPr>
          <w:ilvl w:val="0"/>
          <w:numId w:val="25"/>
        </w:numPr>
        <w:tabs>
          <w:tab w:val="left" w:pos="0"/>
          <w:tab w:val="center" w:pos="450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7A717F">
        <w:rPr>
          <w:rFonts w:ascii="Times" w:hAnsi="Times" w:cstheme="minorHAnsi"/>
          <w:sz w:val="20"/>
          <w:szCs w:val="20"/>
        </w:rPr>
        <w:t>Invited presentation to investigators of the US Department of Justice. 2016.</w:t>
      </w:r>
    </w:p>
    <w:p w14:paraId="5D1D1A70" w14:textId="77152712" w:rsidR="006763AA" w:rsidRPr="006763AA" w:rsidRDefault="006763AA" w:rsidP="006763AA">
      <w:pPr>
        <w:pStyle w:val="ListParagraph"/>
        <w:numPr>
          <w:ilvl w:val="0"/>
          <w:numId w:val="25"/>
        </w:numPr>
        <w:tabs>
          <w:tab w:val="left" w:pos="0"/>
          <w:tab w:val="center" w:pos="450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7A717F">
        <w:rPr>
          <w:rFonts w:ascii="Times" w:hAnsi="Times" w:cstheme="minorHAnsi"/>
          <w:sz w:val="20"/>
          <w:szCs w:val="20"/>
        </w:rPr>
        <w:t xml:space="preserve">Invited </w:t>
      </w:r>
      <w:r>
        <w:rPr>
          <w:rFonts w:ascii="Times" w:hAnsi="Times" w:cstheme="minorHAnsi"/>
          <w:sz w:val="20"/>
          <w:szCs w:val="20"/>
        </w:rPr>
        <w:t>p</w:t>
      </w:r>
      <w:r w:rsidRPr="007A717F">
        <w:rPr>
          <w:rFonts w:ascii="Times" w:hAnsi="Times" w:cstheme="minorHAnsi"/>
          <w:sz w:val="20"/>
          <w:szCs w:val="20"/>
        </w:rPr>
        <w:t>anelist. Center for Solutions Based Journalism</w:t>
      </w:r>
      <w:r>
        <w:rPr>
          <w:rFonts w:ascii="Times" w:hAnsi="Times" w:cstheme="minorHAnsi"/>
          <w:sz w:val="20"/>
          <w:szCs w:val="20"/>
        </w:rPr>
        <w:t xml:space="preserve">. </w:t>
      </w:r>
      <w:r w:rsidRPr="007A717F">
        <w:rPr>
          <w:rFonts w:ascii="Times" w:hAnsi="Times" w:cstheme="minorHAnsi"/>
          <w:sz w:val="20"/>
          <w:szCs w:val="20"/>
        </w:rPr>
        <w:t>San Francisco. 2016</w:t>
      </w:r>
      <w:r>
        <w:rPr>
          <w:rFonts w:ascii="Times" w:hAnsi="Times" w:cstheme="minorHAnsi"/>
          <w:sz w:val="20"/>
          <w:szCs w:val="20"/>
        </w:rPr>
        <w:t>.</w:t>
      </w:r>
    </w:p>
    <w:p w14:paraId="6CCF1A92" w14:textId="77777777" w:rsidR="002B6634" w:rsidRDefault="002B6634" w:rsidP="00346DFC">
      <w:pPr>
        <w:tabs>
          <w:tab w:val="left" w:pos="180"/>
        </w:tabs>
        <w:ind w:left="1350" w:hanging="270"/>
        <w:rPr>
          <w:rFonts w:ascii="Times" w:hAnsi="Times" w:cstheme="minorHAnsi"/>
          <w:sz w:val="22"/>
          <w:szCs w:val="22"/>
        </w:rPr>
      </w:pPr>
      <w:r w:rsidRPr="00833F56">
        <w:rPr>
          <w:rFonts w:ascii="Times" w:hAnsi="Times" w:cstheme="minorHAnsi"/>
          <w:sz w:val="22"/>
          <w:szCs w:val="22"/>
        </w:rPr>
        <w:t>“Re</w:t>
      </w:r>
      <w:r>
        <w:rPr>
          <w:rFonts w:ascii="Times" w:hAnsi="Times" w:cstheme="minorHAnsi"/>
          <w:sz w:val="22"/>
          <w:szCs w:val="22"/>
        </w:rPr>
        <w:t>-e</w:t>
      </w:r>
      <w:r w:rsidRPr="00833F56">
        <w:rPr>
          <w:rFonts w:ascii="Times" w:hAnsi="Times" w:cstheme="minorHAnsi"/>
          <w:sz w:val="22"/>
          <w:szCs w:val="22"/>
        </w:rPr>
        <w:t>valuating Expertise and Reversing Stigma: A Community Action Research Approach to</w:t>
      </w:r>
      <w:r>
        <w:rPr>
          <w:rFonts w:ascii="Times" w:hAnsi="Times" w:cstheme="minorHAnsi"/>
          <w:sz w:val="22"/>
          <w:szCs w:val="22"/>
        </w:rPr>
        <w:t xml:space="preserve"> </w:t>
      </w:r>
      <w:r w:rsidRPr="00833F56">
        <w:rPr>
          <w:rFonts w:ascii="Times" w:hAnsi="Times" w:cstheme="minorHAnsi"/>
          <w:sz w:val="22"/>
          <w:szCs w:val="22"/>
        </w:rPr>
        <w:t>Empirical Legal Studies.”</w:t>
      </w:r>
    </w:p>
    <w:p w14:paraId="603B477A" w14:textId="38AD7514" w:rsidR="002B6634" w:rsidRPr="002B6634" w:rsidRDefault="002B6634" w:rsidP="008459B5">
      <w:pPr>
        <w:pStyle w:val="ListParagraph"/>
        <w:numPr>
          <w:ilvl w:val="0"/>
          <w:numId w:val="24"/>
        </w:numPr>
        <w:tabs>
          <w:tab w:val="left" w:pos="0"/>
          <w:tab w:val="center" w:pos="450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2B6634">
        <w:rPr>
          <w:rFonts w:ascii="Times" w:hAnsi="Times" w:cstheme="minorHAnsi"/>
          <w:sz w:val="20"/>
          <w:szCs w:val="20"/>
        </w:rPr>
        <w:t xml:space="preserve">Invited lecture. </w:t>
      </w:r>
      <w:r>
        <w:rPr>
          <w:rFonts w:ascii="Times" w:hAnsi="Times" w:cstheme="minorHAnsi"/>
          <w:sz w:val="20"/>
          <w:szCs w:val="20"/>
        </w:rPr>
        <w:t>W</w:t>
      </w:r>
      <w:r w:rsidRPr="002B6634">
        <w:rPr>
          <w:rFonts w:ascii="Times" w:hAnsi="Times" w:cstheme="minorHAnsi"/>
          <w:sz w:val="20"/>
          <w:szCs w:val="20"/>
        </w:rPr>
        <w:t>ith TJ Johnston. UC Berkeley School of Social Work’s Annual Social Justice Symposium. Berkeley. 2016</w:t>
      </w:r>
      <w:r>
        <w:rPr>
          <w:rFonts w:ascii="Times" w:hAnsi="Times" w:cstheme="minorHAnsi"/>
          <w:sz w:val="20"/>
          <w:szCs w:val="20"/>
        </w:rPr>
        <w:t>.</w:t>
      </w:r>
    </w:p>
    <w:p w14:paraId="6924C52F" w14:textId="41BB1F39" w:rsidR="009755A2" w:rsidRPr="009755A2" w:rsidRDefault="002B6634" w:rsidP="009755A2">
      <w:pPr>
        <w:pStyle w:val="ListParagraph"/>
        <w:numPr>
          <w:ilvl w:val="0"/>
          <w:numId w:val="24"/>
        </w:numPr>
        <w:tabs>
          <w:tab w:val="left" w:pos="18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2B6634">
        <w:rPr>
          <w:rFonts w:ascii="Times" w:hAnsi="Times" w:cstheme="minorHAnsi"/>
          <w:sz w:val="20"/>
          <w:szCs w:val="20"/>
        </w:rPr>
        <w:t xml:space="preserve">Invited panelist. </w:t>
      </w:r>
      <w:r>
        <w:rPr>
          <w:rFonts w:ascii="Times" w:hAnsi="Times" w:cstheme="minorHAnsi"/>
          <w:sz w:val="20"/>
          <w:szCs w:val="20"/>
        </w:rPr>
        <w:t>W</w:t>
      </w:r>
      <w:r w:rsidRPr="002B6634">
        <w:rPr>
          <w:rFonts w:ascii="Times" w:hAnsi="Times" w:cstheme="minorHAnsi"/>
          <w:sz w:val="20"/>
          <w:szCs w:val="20"/>
        </w:rPr>
        <w:t>ith Dilara Yarbrough. UC Berkeley and Sciences Po Mini Conference, “Social Solidarity.” Berkeley. 2016</w:t>
      </w:r>
      <w:r>
        <w:rPr>
          <w:rFonts w:ascii="Times" w:hAnsi="Times" w:cstheme="minorHAnsi"/>
          <w:sz w:val="20"/>
          <w:szCs w:val="20"/>
        </w:rPr>
        <w:t>.</w:t>
      </w:r>
    </w:p>
    <w:p w14:paraId="2000D85A" w14:textId="07B703BB" w:rsidR="001E6277" w:rsidRDefault="001E6277" w:rsidP="00346DFC">
      <w:pPr>
        <w:autoSpaceDE w:val="0"/>
        <w:autoSpaceDN w:val="0"/>
        <w:adjustRightInd w:val="0"/>
        <w:ind w:left="1350" w:hanging="27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>“Towards a Compassionate City.”</w:t>
      </w:r>
    </w:p>
    <w:p w14:paraId="184B8D3C" w14:textId="3F482779" w:rsidR="009755A2" w:rsidRPr="009755A2" w:rsidRDefault="001E6277" w:rsidP="009755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10" w:hanging="274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Co-organizer, moderator, and speaker on three panels over three evenings at San Francisco’s Storefront Lab examining encampments and addressing interim measures for addressing homelessness. San Francisco. 2016.</w:t>
      </w:r>
    </w:p>
    <w:p w14:paraId="6B37EFC1" w14:textId="6E5723AF" w:rsidR="002B6634" w:rsidRDefault="002B6634" w:rsidP="00346DFC">
      <w:pPr>
        <w:autoSpaceDE w:val="0"/>
        <w:autoSpaceDN w:val="0"/>
        <w:adjustRightInd w:val="0"/>
        <w:ind w:left="1350" w:hanging="270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“The Roots and Implications of US Tent Cities.” </w:t>
      </w:r>
    </w:p>
    <w:p w14:paraId="6B2A027C" w14:textId="6AB02D13" w:rsidR="00EF4853" w:rsidRPr="00302F65" w:rsidRDefault="002B6634" w:rsidP="00302F6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10" w:hanging="274"/>
        <w:rPr>
          <w:rFonts w:ascii="Times" w:hAnsi="Times" w:cs="Times New Roman"/>
          <w:color w:val="000000" w:themeColor="text1"/>
          <w:sz w:val="20"/>
          <w:szCs w:val="20"/>
        </w:rPr>
      </w:pPr>
      <w:r w:rsidRPr="002B6634">
        <w:rPr>
          <w:rFonts w:ascii="Times" w:hAnsi="Times" w:cs="Times New Roman"/>
          <w:color w:val="000000" w:themeColor="text1"/>
          <w:sz w:val="20"/>
          <w:szCs w:val="20"/>
        </w:rPr>
        <w:t>American Sociological Association</w:t>
      </w:r>
      <w:r w:rsidR="007A717F">
        <w:rPr>
          <w:rFonts w:ascii="Times" w:hAnsi="Times" w:cs="Times New Roman"/>
          <w:color w:val="000000" w:themeColor="text1"/>
          <w:sz w:val="20"/>
          <w:szCs w:val="20"/>
        </w:rPr>
        <w:t xml:space="preserve"> Annual Meeting</w:t>
      </w:r>
      <w:r w:rsidRPr="002B6634">
        <w:rPr>
          <w:rFonts w:ascii="Times" w:hAnsi="Times" w:cs="Times New Roman"/>
          <w:color w:val="000000" w:themeColor="text1"/>
          <w:sz w:val="20"/>
          <w:szCs w:val="20"/>
        </w:rPr>
        <w:t>. Chicago. 201</w:t>
      </w:r>
      <w:r>
        <w:rPr>
          <w:rFonts w:ascii="Times" w:hAnsi="Times" w:cs="Times New Roman"/>
          <w:color w:val="000000" w:themeColor="text1"/>
          <w:sz w:val="20"/>
          <w:szCs w:val="20"/>
        </w:rPr>
        <w:t>5.</w:t>
      </w:r>
    </w:p>
    <w:p w14:paraId="5DD5034F" w14:textId="47E3E914" w:rsidR="00F77657" w:rsidRDefault="00F77657" w:rsidP="00EF4853">
      <w:pPr>
        <w:autoSpaceDE w:val="0"/>
        <w:autoSpaceDN w:val="0"/>
        <w:adjustRightInd w:val="0"/>
        <w:ind w:left="1350" w:hanging="274"/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</w:rPr>
        <w:t xml:space="preserve">“Advocacy and Research” </w:t>
      </w:r>
    </w:p>
    <w:p w14:paraId="061D7B07" w14:textId="0D9ABF50" w:rsidR="00F77657" w:rsidRPr="00302F65" w:rsidRDefault="00F77657" w:rsidP="00302F6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10" w:hanging="274"/>
        <w:rPr>
          <w:rFonts w:ascii="Times" w:hAnsi="Times" w:cs="Times New Roman"/>
          <w:color w:val="000000" w:themeColor="text1"/>
          <w:sz w:val="20"/>
          <w:szCs w:val="20"/>
        </w:rPr>
      </w:pPr>
      <w:r w:rsidRPr="009E316E">
        <w:rPr>
          <w:rFonts w:ascii="Times" w:hAnsi="Times" w:cs="Times New Roman"/>
          <w:color w:val="000000" w:themeColor="text1"/>
          <w:sz w:val="20"/>
          <w:szCs w:val="20"/>
        </w:rPr>
        <w:t xml:space="preserve">Invited </w:t>
      </w:r>
      <w:r w:rsidR="0005183E">
        <w:rPr>
          <w:rFonts w:ascii="Times" w:hAnsi="Times" w:cs="Times New Roman"/>
          <w:color w:val="000000" w:themeColor="text1"/>
          <w:sz w:val="20"/>
          <w:szCs w:val="20"/>
        </w:rPr>
        <w:t>p</w:t>
      </w:r>
      <w:r w:rsidRPr="009E316E">
        <w:rPr>
          <w:rFonts w:ascii="Times" w:hAnsi="Times" w:cs="Times New Roman"/>
          <w:color w:val="000000" w:themeColor="text1"/>
          <w:sz w:val="20"/>
          <w:szCs w:val="20"/>
        </w:rPr>
        <w:t xml:space="preserve">anelist. With Dilara Yarbrough and Jennifer </w:t>
      </w:r>
      <w:proofErr w:type="spellStart"/>
      <w:r w:rsidRPr="009E316E">
        <w:rPr>
          <w:rFonts w:ascii="Times" w:hAnsi="Times" w:cs="Times New Roman"/>
          <w:color w:val="000000" w:themeColor="text1"/>
          <w:sz w:val="20"/>
          <w:szCs w:val="20"/>
        </w:rPr>
        <w:t>Friedenbach</w:t>
      </w:r>
      <w:proofErr w:type="spellEnd"/>
      <w:r w:rsidRPr="009E316E">
        <w:rPr>
          <w:rFonts w:ascii="Times" w:hAnsi="Times" w:cs="Times New Roman"/>
          <w:color w:val="000000" w:themeColor="text1"/>
          <w:sz w:val="20"/>
          <w:szCs w:val="20"/>
        </w:rPr>
        <w:t>. National Summit to End the Criminalization of Homelessness. National Coalition on Homelessness. Denver. 2015</w:t>
      </w:r>
      <w:r w:rsidR="009E316E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60257D3D" w14:textId="7C4EC2BE" w:rsidR="00F77657" w:rsidRPr="00F77657" w:rsidRDefault="00F77657" w:rsidP="00346DFC">
      <w:pPr>
        <w:autoSpaceDE w:val="0"/>
        <w:autoSpaceDN w:val="0"/>
        <w:adjustRightInd w:val="0"/>
        <w:ind w:left="1350" w:hanging="270"/>
        <w:rPr>
          <w:rFonts w:ascii="Times" w:hAnsi="Times" w:cstheme="minorHAnsi"/>
          <w:sz w:val="22"/>
          <w:szCs w:val="22"/>
        </w:rPr>
      </w:pPr>
      <w:r w:rsidRPr="00F77657">
        <w:rPr>
          <w:rFonts w:ascii="Times" w:hAnsi="Times" w:cstheme="minorHAnsi"/>
          <w:sz w:val="22"/>
          <w:szCs w:val="22"/>
        </w:rPr>
        <w:t>“The Housing Question of Disaster Reconstruction: Homeownership as the Sine Qua</w:t>
      </w:r>
      <w:r>
        <w:rPr>
          <w:rFonts w:ascii="Times" w:hAnsi="Times" w:cstheme="minorHAnsi"/>
          <w:sz w:val="22"/>
          <w:szCs w:val="22"/>
        </w:rPr>
        <w:t xml:space="preserve"> </w:t>
      </w:r>
      <w:r w:rsidRPr="00F77657">
        <w:rPr>
          <w:rFonts w:ascii="Times" w:hAnsi="Times" w:cstheme="minorHAnsi"/>
          <w:sz w:val="22"/>
          <w:szCs w:val="22"/>
        </w:rPr>
        <w:t>Non of</w:t>
      </w:r>
      <w:r>
        <w:rPr>
          <w:rFonts w:ascii="Times" w:hAnsi="Times" w:cstheme="minorHAnsi"/>
          <w:sz w:val="22"/>
          <w:szCs w:val="22"/>
        </w:rPr>
        <w:t xml:space="preserve"> </w:t>
      </w:r>
      <w:r w:rsidRPr="00F77657">
        <w:rPr>
          <w:rFonts w:ascii="Times" w:hAnsi="Times" w:cstheme="minorHAnsi"/>
          <w:sz w:val="22"/>
          <w:szCs w:val="22"/>
        </w:rPr>
        <w:t xml:space="preserve">Citizenship.” </w:t>
      </w:r>
    </w:p>
    <w:p w14:paraId="6A4748DB" w14:textId="1197F6D6" w:rsidR="00F77657" w:rsidRPr="00F77657" w:rsidRDefault="000104FB" w:rsidP="00346DF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theme="minorHAnsi"/>
          <w:sz w:val="20"/>
          <w:szCs w:val="20"/>
        </w:rPr>
        <w:t>“</w:t>
      </w:r>
      <w:r w:rsidR="00F77657" w:rsidRPr="00F77657">
        <w:rPr>
          <w:rFonts w:ascii="Times" w:hAnsi="Times" w:cstheme="minorHAnsi"/>
          <w:sz w:val="20"/>
          <w:szCs w:val="20"/>
        </w:rPr>
        <w:t>Infrastructures of Home and City: The Problem of Housing in Modern Urban Society”</w:t>
      </w:r>
      <w:r>
        <w:rPr>
          <w:rFonts w:ascii="Times" w:hAnsi="Times" w:cstheme="minorHAnsi"/>
          <w:sz w:val="20"/>
          <w:szCs w:val="20"/>
        </w:rPr>
        <w:t xml:space="preserve"> Conference.</w:t>
      </w:r>
      <w:r w:rsidR="00F77657" w:rsidRPr="00F77657">
        <w:rPr>
          <w:rFonts w:ascii="Times" w:hAnsi="Times" w:cstheme="minorHAnsi"/>
          <w:sz w:val="20"/>
          <w:szCs w:val="20"/>
        </w:rPr>
        <w:t xml:space="preserve"> Michigan State University.</w:t>
      </w:r>
      <w:r w:rsidR="00F77657" w:rsidRPr="00F77657">
        <w:rPr>
          <w:rFonts w:ascii="Times" w:hAnsi="Times" w:cs="Times New Roman"/>
          <w:color w:val="000000" w:themeColor="text1"/>
          <w:sz w:val="20"/>
          <w:szCs w:val="20"/>
        </w:rPr>
        <w:t xml:space="preserve"> 2012</w:t>
      </w:r>
      <w:r w:rsidR="00D3530D">
        <w:rPr>
          <w:rFonts w:ascii="Times" w:hAnsi="Times" w:cs="Times New Roman"/>
          <w:color w:val="000000" w:themeColor="text1"/>
          <w:sz w:val="20"/>
          <w:szCs w:val="20"/>
        </w:rPr>
        <w:t>.</w:t>
      </w:r>
    </w:p>
    <w:p w14:paraId="55C650E8" w14:textId="77777777" w:rsidR="0082251B" w:rsidRPr="0082251B" w:rsidRDefault="00F77657" w:rsidP="008225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F77657">
        <w:rPr>
          <w:rFonts w:ascii="Times" w:hAnsi="Times" w:cstheme="minorHAnsi"/>
          <w:sz w:val="20"/>
          <w:szCs w:val="20"/>
        </w:rPr>
        <w:t>American Association of Geographers</w:t>
      </w:r>
      <w:r w:rsidR="007A717F">
        <w:rPr>
          <w:rFonts w:ascii="Times" w:hAnsi="Times" w:cstheme="minorHAnsi"/>
          <w:sz w:val="20"/>
          <w:szCs w:val="20"/>
        </w:rPr>
        <w:t xml:space="preserve"> Annual Meeting</w:t>
      </w:r>
      <w:r w:rsidRPr="00F77657">
        <w:rPr>
          <w:rFonts w:ascii="Times" w:hAnsi="Times" w:cstheme="minorHAnsi"/>
          <w:sz w:val="20"/>
          <w:szCs w:val="20"/>
        </w:rPr>
        <w:t>. New York City. 2012</w:t>
      </w:r>
      <w:r w:rsidR="00D3530D">
        <w:rPr>
          <w:rFonts w:ascii="Times" w:hAnsi="Times" w:cstheme="minorHAnsi"/>
          <w:sz w:val="20"/>
          <w:szCs w:val="20"/>
        </w:rPr>
        <w:t>.</w:t>
      </w:r>
    </w:p>
    <w:p w14:paraId="1A0E9553" w14:textId="77777777" w:rsidR="0082251B" w:rsidRDefault="0082251B" w:rsidP="008225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82251B">
        <w:rPr>
          <w:rFonts w:ascii="Times" w:hAnsi="Times" w:cs="Times New Roman"/>
          <w:color w:val="000000" w:themeColor="text1"/>
          <w:sz w:val="20"/>
          <w:szCs w:val="20"/>
        </w:rPr>
        <w:t>Urban Affairs Association Annual Meeting. New Orleans. 2010.</w:t>
      </w:r>
    </w:p>
    <w:p w14:paraId="6222D0DA" w14:textId="20527A08" w:rsidR="0082251B" w:rsidRPr="0082251B" w:rsidRDefault="0082251B" w:rsidP="0082251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710" w:hanging="270"/>
        <w:rPr>
          <w:rFonts w:ascii="Times" w:hAnsi="Times" w:cs="Times New Roman"/>
          <w:color w:val="000000" w:themeColor="text1"/>
          <w:sz w:val="20"/>
          <w:szCs w:val="20"/>
        </w:rPr>
      </w:pPr>
      <w:r w:rsidRPr="0082251B">
        <w:rPr>
          <w:rFonts w:ascii="Times" w:hAnsi="Times" w:cs="Times New Roman"/>
          <w:color w:val="000000" w:themeColor="text1"/>
          <w:sz w:val="20"/>
          <w:szCs w:val="20"/>
        </w:rPr>
        <w:t>World Ecologies Conference. Lund</w:t>
      </w:r>
      <w:r w:rsidR="00DB4ABA">
        <w:rPr>
          <w:rFonts w:ascii="Times" w:hAnsi="Times" w:cs="Times New Roman"/>
          <w:color w:val="000000" w:themeColor="text1"/>
          <w:sz w:val="20"/>
          <w:szCs w:val="20"/>
        </w:rPr>
        <w:t xml:space="preserve"> University</w:t>
      </w:r>
      <w:r w:rsidRPr="0082251B">
        <w:rPr>
          <w:rFonts w:ascii="Times" w:hAnsi="Times" w:cs="Times New Roman"/>
          <w:color w:val="000000" w:themeColor="text1"/>
          <w:sz w:val="20"/>
          <w:szCs w:val="20"/>
        </w:rPr>
        <w:t>. 2010.</w:t>
      </w:r>
    </w:p>
    <w:p w14:paraId="1CE786F2" w14:textId="50AD9D63" w:rsidR="00B90A39" w:rsidRDefault="00B90A39" w:rsidP="00346DFC">
      <w:pPr>
        <w:tabs>
          <w:tab w:val="center" w:pos="4680"/>
          <w:tab w:val="left" w:pos="7560"/>
        </w:tabs>
        <w:ind w:left="1350" w:hanging="270"/>
        <w:rPr>
          <w:rFonts w:ascii="Times" w:hAnsi="Times" w:cstheme="minorHAnsi"/>
          <w:sz w:val="22"/>
          <w:szCs w:val="22"/>
        </w:rPr>
      </w:pPr>
      <w:r w:rsidRPr="00B90A39">
        <w:rPr>
          <w:rFonts w:ascii="Times" w:hAnsi="Times" w:cstheme="minorHAnsi"/>
          <w:sz w:val="22"/>
          <w:szCs w:val="22"/>
        </w:rPr>
        <w:t>“Homeless by Law: Crafting a Photo-ethnography of California’s Transient Sex-Offenders.”</w:t>
      </w:r>
    </w:p>
    <w:p w14:paraId="31B8201B" w14:textId="5FAC32CC" w:rsidR="00F77657" w:rsidRPr="00302F65" w:rsidRDefault="00B90A39" w:rsidP="00302F65">
      <w:pPr>
        <w:pStyle w:val="ListParagraph"/>
        <w:numPr>
          <w:ilvl w:val="0"/>
          <w:numId w:val="18"/>
        </w:numPr>
        <w:tabs>
          <w:tab w:val="center" w:pos="4680"/>
          <w:tab w:val="left" w:pos="7560"/>
        </w:tabs>
        <w:spacing w:after="0" w:line="240" w:lineRule="auto"/>
        <w:ind w:left="1710" w:hanging="270"/>
        <w:rPr>
          <w:rFonts w:ascii="Times" w:hAnsi="Times" w:cstheme="minorHAnsi"/>
          <w:sz w:val="20"/>
          <w:szCs w:val="20"/>
        </w:rPr>
      </w:pPr>
      <w:r w:rsidRPr="00B90A39">
        <w:rPr>
          <w:rFonts w:ascii="Times" w:hAnsi="Times" w:cstheme="minorHAnsi"/>
          <w:sz w:val="20"/>
          <w:szCs w:val="20"/>
        </w:rPr>
        <w:t xml:space="preserve">Invited lecture. with Getty award winning photographer Ian Martin. UC Berkeley Center </w:t>
      </w:r>
      <w:r w:rsidRPr="00B90A39">
        <w:rPr>
          <w:rFonts w:ascii="Times" w:hAnsi="Times" w:cstheme="minorHAnsi"/>
          <w:sz w:val="20"/>
          <w:szCs w:val="20"/>
        </w:rPr>
        <w:tab/>
        <w:t>for Urban Ethnography “Images from the Field” lecture series. Berkeley.</w:t>
      </w:r>
      <w:r>
        <w:rPr>
          <w:rFonts w:ascii="Times" w:hAnsi="Times" w:cstheme="minorHAnsi"/>
          <w:sz w:val="20"/>
          <w:szCs w:val="20"/>
        </w:rPr>
        <w:t xml:space="preserve"> 2012.</w:t>
      </w:r>
    </w:p>
    <w:p w14:paraId="1C182B39" w14:textId="77777777" w:rsidR="00F77657" w:rsidRDefault="00F77657" w:rsidP="00346DFC">
      <w:pPr>
        <w:autoSpaceDE w:val="0"/>
        <w:autoSpaceDN w:val="0"/>
        <w:adjustRightInd w:val="0"/>
        <w:ind w:left="1350" w:hanging="27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>“</w:t>
      </w:r>
      <w:r w:rsidRPr="00F77657">
        <w:rPr>
          <w:rFonts w:ascii="Times" w:hAnsi="Times" w:cstheme="minorHAnsi"/>
          <w:sz w:val="22"/>
          <w:szCs w:val="22"/>
        </w:rPr>
        <w:t xml:space="preserve">Author Meets Critic: Teresa Gowan, </w:t>
      </w:r>
      <w:r w:rsidRPr="00F77657">
        <w:rPr>
          <w:rFonts w:ascii="Times" w:hAnsi="Times" w:cstheme="minorHAnsi"/>
          <w:i/>
          <w:sz w:val="22"/>
          <w:szCs w:val="22"/>
        </w:rPr>
        <w:t>Hobos, Hustlers, and Backsliders</w:t>
      </w:r>
      <w:r w:rsidRPr="00F77657">
        <w:rPr>
          <w:rFonts w:ascii="Times" w:hAnsi="Times" w:cstheme="minorHAnsi"/>
          <w:sz w:val="22"/>
          <w:szCs w:val="22"/>
        </w:rPr>
        <w:t>.</w:t>
      </w:r>
      <w:r>
        <w:rPr>
          <w:rFonts w:ascii="Times" w:hAnsi="Times" w:cstheme="minorHAnsi"/>
          <w:sz w:val="22"/>
          <w:szCs w:val="22"/>
        </w:rPr>
        <w:t>”</w:t>
      </w:r>
      <w:r w:rsidRPr="00F77657">
        <w:rPr>
          <w:rFonts w:ascii="Times" w:hAnsi="Times" w:cstheme="minorHAnsi"/>
          <w:sz w:val="22"/>
          <w:szCs w:val="22"/>
        </w:rPr>
        <w:t xml:space="preserve"> </w:t>
      </w:r>
    </w:p>
    <w:p w14:paraId="400CDBD3" w14:textId="5327D4C6" w:rsidR="00A06797" w:rsidRPr="0082251B" w:rsidRDefault="00F77657" w:rsidP="00A0679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10" w:hanging="274"/>
        <w:rPr>
          <w:rFonts w:ascii="Times" w:hAnsi="Times" w:cs="Times New Roman"/>
          <w:color w:val="000000" w:themeColor="text1"/>
          <w:sz w:val="20"/>
          <w:szCs w:val="20"/>
        </w:rPr>
      </w:pPr>
      <w:r w:rsidRPr="00F77657">
        <w:rPr>
          <w:rFonts w:ascii="Times" w:hAnsi="Times" w:cstheme="minorHAnsi"/>
          <w:sz w:val="20"/>
          <w:szCs w:val="20"/>
        </w:rPr>
        <w:t>Invited discussant. Ann Lucas Lecture Series, San Jose State University. San Jose. 2011</w:t>
      </w:r>
      <w:r w:rsidR="00D3530D">
        <w:rPr>
          <w:rFonts w:ascii="Times" w:hAnsi="Times" w:cstheme="minorHAnsi"/>
          <w:sz w:val="20"/>
          <w:szCs w:val="20"/>
        </w:rPr>
        <w:t>.</w:t>
      </w:r>
    </w:p>
    <w:p w14:paraId="1A154FD3" w14:textId="77777777" w:rsidR="00D13B48" w:rsidRDefault="00D13B48" w:rsidP="00B233FF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</w:p>
    <w:p w14:paraId="48BD64EE" w14:textId="072B1019" w:rsidR="00B233FF" w:rsidRDefault="00B233FF" w:rsidP="00B233FF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lastRenderedPageBreak/>
        <w:t>Awards</w:t>
      </w:r>
    </w:p>
    <w:p w14:paraId="4F1192FF" w14:textId="6413D0F7" w:rsidR="00AE6878" w:rsidRPr="00CE1E4F" w:rsidRDefault="00AE6878" w:rsidP="00B233FF">
      <w:pPr>
        <w:tabs>
          <w:tab w:val="center" w:pos="3510"/>
          <w:tab w:val="left" w:pos="7560"/>
        </w:tabs>
        <w:ind w:left="1440" w:hanging="360"/>
        <w:rPr>
          <w:rFonts w:ascii="Times" w:hAnsi="Times" w:cstheme="minorHAnsi"/>
          <w:sz w:val="22"/>
          <w:szCs w:val="22"/>
        </w:rPr>
      </w:pPr>
      <w:r w:rsidRPr="00CE1E4F">
        <w:rPr>
          <w:rFonts w:ascii="Times" w:hAnsi="Times" w:cstheme="minorHAnsi"/>
          <w:sz w:val="22"/>
          <w:szCs w:val="22"/>
        </w:rPr>
        <w:t>American Society of Criminology Joan Petersilia Outstanding Article Award. 2021</w:t>
      </w:r>
      <w:r w:rsidR="0059224F" w:rsidRPr="00CE1E4F">
        <w:rPr>
          <w:rFonts w:ascii="Times" w:hAnsi="Times" w:cstheme="minorHAnsi"/>
          <w:sz w:val="22"/>
          <w:szCs w:val="22"/>
        </w:rPr>
        <w:t>.</w:t>
      </w:r>
    </w:p>
    <w:p w14:paraId="7DF4D976" w14:textId="263FFAD9" w:rsidR="0059224F" w:rsidRPr="00CE1E4F" w:rsidRDefault="00B233FF" w:rsidP="00B233FF">
      <w:pPr>
        <w:tabs>
          <w:tab w:val="center" w:pos="3510"/>
          <w:tab w:val="left" w:pos="7560"/>
        </w:tabs>
        <w:ind w:left="1440" w:hanging="360"/>
        <w:rPr>
          <w:rFonts w:ascii="Times" w:hAnsi="Times" w:cstheme="minorHAnsi"/>
          <w:sz w:val="22"/>
          <w:szCs w:val="22"/>
        </w:rPr>
      </w:pPr>
      <w:r w:rsidRPr="00CE1E4F">
        <w:rPr>
          <w:rFonts w:ascii="Times" w:hAnsi="Times" w:cstheme="minorHAnsi"/>
          <w:sz w:val="22"/>
          <w:szCs w:val="22"/>
        </w:rPr>
        <w:t>Society of Social Problems</w:t>
      </w:r>
      <w:r w:rsidR="00AE6878" w:rsidRPr="00CE1E4F">
        <w:rPr>
          <w:rFonts w:ascii="Times" w:hAnsi="Times" w:cstheme="minorHAnsi"/>
          <w:sz w:val="22"/>
          <w:szCs w:val="22"/>
        </w:rPr>
        <w:t>,</w:t>
      </w:r>
      <w:r w:rsidRPr="00CE1E4F">
        <w:rPr>
          <w:rFonts w:ascii="Times" w:hAnsi="Times" w:cstheme="minorHAnsi"/>
          <w:sz w:val="22"/>
          <w:szCs w:val="22"/>
        </w:rPr>
        <w:t xml:space="preserve"> Community Partner Paper Award. With Dilara Yarbrough and Lisa Marie </w:t>
      </w:r>
      <w:proofErr w:type="spellStart"/>
      <w:r w:rsidRPr="00CE1E4F">
        <w:rPr>
          <w:rFonts w:ascii="Times" w:hAnsi="Times" w:cstheme="minorHAnsi"/>
          <w:sz w:val="22"/>
          <w:szCs w:val="22"/>
        </w:rPr>
        <w:t>Alatorre</w:t>
      </w:r>
      <w:proofErr w:type="spellEnd"/>
      <w:r w:rsidRPr="00CE1E4F">
        <w:rPr>
          <w:rFonts w:ascii="Times" w:hAnsi="Times" w:cstheme="minorHAnsi"/>
          <w:sz w:val="22"/>
          <w:szCs w:val="22"/>
        </w:rPr>
        <w:t>. 2019.</w:t>
      </w:r>
    </w:p>
    <w:p w14:paraId="7E6D5E7B" w14:textId="77777777" w:rsidR="00BD38F4" w:rsidRDefault="00BD38F4" w:rsidP="0059224F">
      <w:pPr>
        <w:pStyle w:val="ListParagraph"/>
        <w:spacing w:after="0" w:line="240" w:lineRule="auto"/>
        <w:ind w:left="1440" w:hanging="360"/>
        <w:rPr>
          <w:rFonts w:ascii="Times" w:hAnsi="Times" w:cstheme="minorHAnsi"/>
        </w:rPr>
      </w:pPr>
    </w:p>
    <w:p w14:paraId="7F872F9E" w14:textId="1017DC5C" w:rsidR="0059224F" w:rsidRPr="00CE1E4F" w:rsidRDefault="0059224F" w:rsidP="0059224F">
      <w:pPr>
        <w:pStyle w:val="ListParagraph"/>
        <w:spacing w:after="0" w:line="240" w:lineRule="auto"/>
        <w:ind w:left="1440" w:hanging="36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UC Berkeley Sociology Alumni Prize for Public Sociology. 2016.</w:t>
      </w:r>
    </w:p>
    <w:p w14:paraId="36B35B6B" w14:textId="77777777" w:rsidR="0059224F" w:rsidRPr="00CE1E4F" w:rsidRDefault="0059224F" w:rsidP="0059224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UC Berkeley Sociology Alumni Prize for Public Sociology. With the Berkeley Journal of</w:t>
      </w:r>
    </w:p>
    <w:p w14:paraId="4A9E51C2" w14:textId="7C4D2C83" w:rsidR="0059224F" w:rsidRPr="00CE1E4F" w:rsidRDefault="0059224F" w:rsidP="0059224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ab/>
        <w:t>Sociology Editorial Collective. 2015.</w:t>
      </w:r>
    </w:p>
    <w:p w14:paraId="37B18B23" w14:textId="179E1284" w:rsidR="0059224F" w:rsidRPr="00CE1E4F" w:rsidRDefault="0059224F" w:rsidP="00512D2F">
      <w:pPr>
        <w:ind w:firstLine="1080"/>
        <w:rPr>
          <w:rFonts w:ascii="Times" w:hAnsi="Times" w:cstheme="minorHAnsi"/>
          <w:sz w:val="22"/>
          <w:szCs w:val="22"/>
        </w:rPr>
      </w:pPr>
      <w:r w:rsidRPr="00CE1E4F">
        <w:rPr>
          <w:rFonts w:ascii="Times" w:hAnsi="Times" w:cstheme="minorHAnsi"/>
          <w:sz w:val="22"/>
          <w:szCs w:val="22"/>
        </w:rPr>
        <w:t>UC Berkeley Teaching Effectiveness Award. 2015.</w:t>
      </w:r>
    </w:p>
    <w:p w14:paraId="32AF4A05" w14:textId="70455083" w:rsidR="0059224F" w:rsidRPr="00CE1E4F" w:rsidRDefault="0059224F" w:rsidP="0059224F">
      <w:pPr>
        <w:pStyle w:val="ListParagraph"/>
        <w:spacing w:after="0" w:line="240" w:lineRule="auto"/>
        <w:ind w:left="45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ab/>
        <w:t xml:space="preserve">     </w:t>
      </w:r>
      <w:r w:rsidR="00B51A76">
        <w:rPr>
          <w:rFonts w:ascii="Times" w:hAnsi="Times" w:cstheme="minorHAnsi"/>
        </w:rPr>
        <w:t xml:space="preserve"> </w:t>
      </w:r>
      <w:r w:rsidRPr="00CE1E4F">
        <w:rPr>
          <w:rFonts w:ascii="Times" w:hAnsi="Times" w:cstheme="minorHAnsi"/>
        </w:rPr>
        <w:t>UC Berkeley Outstanding Graduate Student Instructor Award</w:t>
      </w:r>
      <w:r w:rsidR="00857382">
        <w:rPr>
          <w:rFonts w:ascii="Times" w:hAnsi="Times" w:cstheme="minorHAnsi"/>
        </w:rPr>
        <w:t>.</w:t>
      </w:r>
      <w:r w:rsidRPr="00CE1E4F">
        <w:rPr>
          <w:rFonts w:ascii="Times" w:hAnsi="Times" w:cstheme="minorHAnsi"/>
        </w:rPr>
        <w:t xml:space="preserve"> 2014.</w:t>
      </w:r>
    </w:p>
    <w:p w14:paraId="5A6E621E" w14:textId="3EB0B771" w:rsidR="0059224F" w:rsidRPr="00CE1E4F" w:rsidRDefault="0059224F" w:rsidP="0059224F">
      <w:pPr>
        <w:pStyle w:val="NoSpacing"/>
        <w:ind w:left="720"/>
        <w:rPr>
          <w:rFonts w:ascii="Times" w:hAnsi="Times"/>
        </w:rPr>
      </w:pPr>
      <w:r w:rsidRPr="00CE1E4F">
        <w:rPr>
          <w:rFonts w:ascii="Times" w:hAnsi="Times"/>
        </w:rPr>
        <w:t xml:space="preserve">    </w:t>
      </w:r>
      <w:r w:rsidR="00CE1E4F">
        <w:rPr>
          <w:rFonts w:ascii="Times" w:hAnsi="Times"/>
        </w:rPr>
        <w:t xml:space="preserve"> </w:t>
      </w:r>
      <w:r w:rsidRPr="00CE1E4F">
        <w:rPr>
          <w:rFonts w:ascii="Times" w:hAnsi="Times"/>
        </w:rPr>
        <w:t xml:space="preserve"> Central European University Department of Social Anthropology Academic Achievement </w:t>
      </w:r>
      <w:r w:rsidRPr="00CE1E4F">
        <w:rPr>
          <w:rFonts w:ascii="Times" w:hAnsi="Times"/>
        </w:rPr>
        <w:tab/>
        <w:t>Award. Highest ranked student in MA program. 2010.</w:t>
      </w:r>
    </w:p>
    <w:p w14:paraId="57B7070B" w14:textId="77777777" w:rsidR="0059224F" w:rsidRPr="00CE1E4F" w:rsidRDefault="0059224F" w:rsidP="0059224F">
      <w:pPr>
        <w:pStyle w:val="NoSpacing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Leon Botstein Award. Bard College. Highest interdisciplinary achievement of graduating</w:t>
      </w:r>
    </w:p>
    <w:p w14:paraId="24D5E809" w14:textId="72CDB251" w:rsidR="00B233FF" w:rsidRPr="00CE1E4F" w:rsidRDefault="0059224F" w:rsidP="0059224F">
      <w:pPr>
        <w:pStyle w:val="NoSpacing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ab/>
        <w:t>class. 2008.</w:t>
      </w:r>
    </w:p>
    <w:p w14:paraId="107B0122" w14:textId="77777777" w:rsidR="00B97C46" w:rsidRDefault="00B97C46" w:rsidP="00B97C46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</w:p>
    <w:p w14:paraId="2C8C0407" w14:textId="4DC16CE2" w:rsidR="00B97C46" w:rsidRPr="005B3D97" w:rsidRDefault="00B97C46" w:rsidP="00B97C46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Fellowships and Grants</w:t>
      </w:r>
    </w:p>
    <w:p w14:paraId="0837E787" w14:textId="2D2C67D1" w:rsidR="007D31B0" w:rsidRDefault="007D31B0" w:rsidP="00B97C46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National Alliance to End Homelessness Research Grant. 2024-2025. $100,000.</w:t>
      </w:r>
    </w:p>
    <w:p w14:paraId="0BB7B3BD" w14:textId="747BB98F" w:rsidR="00737BD3" w:rsidRDefault="00737BD3" w:rsidP="00B97C46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UCLA Early Career Development Award. 2023-2024.</w:t>
      </w:r>
      <w:r w:rsidR="00701B06">
        <w:rPr>
          <w:rFonts w:ascii="Times" w:hAnsi="Times" w:cstheme="minorHAnsi"/>
        </w:rPr>
        <w:t xml:space="preserve"> $12,000.</w:t>
      </w:r>
    </w:p>
    <w:p w14:paraId="583EBDE4" w14:textId="2B624848" w:rsidR="0059224F" w:rsidRPr="00B97C46" w:rsidRDefault="00B97C46" w:rsidP="00B97C46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UCLA Faculty Senate Grant. 2023.</w:t>
      </w:r>
      <w:r w:rsidR="00701B06">
        <w:rPr>
          <w:rFonts w:ascii="Times" w:hAnsi="Times" w:cstheme="minorHAnsi"/>
        </w:rPr>
        <w:t xml:space="preserve"> $6,683.</w:t>
      </w:r>
    </w:p>
    <w:p w14:paraId="418C38BC" w14:textId="77777777" w:rsidR="00BD38F4" w:rsidRDefault="00BD38F4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</w:p>
    <w:p w14:paraId="3D33787D" w14:textId="44CE8334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Horowitz Foundation for Social Policy Dissertation Grant. 2019.</w:t>
      </w:r>
    </w:p>
    <w:p w14:paraId="7AA2175E" w14:textId="77777777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Center for Engaged Scholarship Fellow. 2018.</w:t>
      </w:r>
    </w:p>
    <w:p w14:paraId="376767B0" w14:textId="7CEAE303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Herbert Blumer Teaching Fellow, UC Berkeley Sociology Department. 2018.</w:t>
      </w:r>
    </w:p>
    <w:p w14:paraId="1F20AFD5" w14:textId="77777777" w:rsidR="0005183E" w:rsidRPr="00CE1E4F" w:rsidRDefault="0005183E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 xml:space="preserve">UC </w:t>
      </w:r>
      <w:r w:rsidR="00B233FF" w:rsidRPr="00CE1E4F">
        <w:rPr>
          <w:rFonts w:ascii="Times" w:hAnsi="Times" w:cstheme="minorHAnsi"/>
        </w:rPr>
        <w:t>Berkeley Empirical Legal Studies Fellow, UC Berkeley Law School and Center for the</w:t>
      </w:r>
    </w:p>
    <w:p w14:paraId="15018C34" w14:textId="32E1E526" w:rsidR="00B233FF" w:rsidRPr="00CE1E4F" w:rsidRDefault="00B233FF" w:rsidP="0005183E">
      <w:pPr>
        <w:pStyle w:val="ListParagraph"/>
        <w:spacing w:after="0" w:line="240" w:lineRule="auto"/>
        <w:ind w:left="1080" w:firstLine="36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Study</w:t>
      </w:r>
      <w:r w:rsidR="0005183E" w:rsidRPr="00CE1E4F">
        <w:rPr>
          <w:rFonts w:ascii="Times" w:hAnsi="Times" w:cstheme="minorHAnsi"/>
        </w:rPr>
        <w:t xml:space="preserve"> </w:t>
      </w:r>
      <w:r w:rsidRPr="00CE1E4F">
        <w:rPr>
          <w:rFonts w:ascii="Times" w:hAnsi="Times" w:cstheme="minorHAnsi"/>
        </w:rPr>
        <w:t>of Law and Society. 2017.</w:t>
      </w:r>
    </w:p>
    <w:p w14:paraId="722F290D" w14:textId="77777777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National Science Foundation Dissertation Improvement Grant. 2016.</w:t>
      </w:r>
    </w:p>
    <w:p w14:paraId="7AAA22CB" w14:textId="6F0EE433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 xml:space="preserve">UC </w:t>
      </w:r>
      <w:r w:rsidR="00346DFC" w:rsidRPr="00CE1E4F">
        <w:rPr>
          <w:rFonts w:ascii="Times" w:hAnsi="Times" w:cstheme="minorHAnsi"/>
        </w:rPr>
        <w:t xml:space="preserve">Berkeley </w:t>
      </w:r>
      <w:r w:rsidRPr="00CE1E4F">
        <w:rPr>
          <w:rFonts w:ascii="Times" w:hAnsi="Times" w:cstheme="minorHAnsi"/>
        </w:rPr>
        <w:t>Global Metropolitan Studies Summer Research Fellowship, 2015.</w:t>
      </w:r>
    </w:p>
    <w:p w14:paraId="6C05B610" w14:textId="77777777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 xml:space="preserve">UC Berkeley Sociology Social Justice Fellowship. 2015. </w:t>
      </w:r>
    </w:p>
    <w:p w14:paraId="32266871" w14:textId="77777777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UC Berkeley Human Rights Fellowship, UC Berkeley Law School. 2015.</w:t>
      </w:r>
    </w:p>
    <w:p w14:paraId="06818ECC" w14:textId="77777777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Style w:val="Hyperlink"/>
          <w:rFonts w:ascii="Times" w:hAnsi="Times" w:cstheme="minorHAnsi"/>
          <w:color w:val="000000" w:themeColor="text1"/>
          <w:u w:val="none"/>
        </w:rPr>
        <w:t>Sociological Initiatives Foundation Grant</w:t>
      </w:r>
      <w:r w:rsidRPr="00CE1E4F">
        <w:rPr>
          <w:rFonts w:ascii="Times" w:hAnsi="Times" w:cstheme="minorHAnsi"/>
          <w:color w:val="000000" w:themeColor="text1"/>
        </w:rPr>
        <w:t xml:space="preserve">. </w:t>
      </w:r>
      <w:r w:rsidRPr="00CE1E4F">
        <w:rPr>
          <w:rFonts w:ascii="Times" w:hAnsi="Times" w:cstheme="minorHAnsi"/>
        </w:rPr>
        <w:t xml:space="preserve">with Dilara Yarbrough and the San Francisco </w:t>
      </w:r>
      <w:r w:rsidRPr="00CE1E4F">
        <w:rPr>
          <w:rFonts w:ascii="Times" w:hAnsi="Times" w:cstheme="minorHAnsi"/>
        </w:rPr>
        <w:tab/>
        <w:t>Coalition on Homelessness. 2015.</w:t>
      </w:r>
    </w:p>
    <w:p w14:paraId="17F00EF4" w14:textId="4FDD060E" w:rsidR="00B233FF" w:rsidRPr="00CE1E4F" w:rsidRDefault="00B233FF" w:rsidP="00B233FF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CE1E4F">
        <w:rPr>
          <w:rFonts w:ascii="Times" w:hAnsi="Times" w:cstheme="minorHAnsi"/>
        </w:rPr>
        <w:t>National Science Foundation Graduate Research Fellow</w:t>
      </w:r>
      <w:r w:rsidR="00346DFC" w:rsidRPr="00CE1E4F">
        <w:rPr>
          <w:rFonts w:ascii="Times" w:hAnsi="Times" w:cstheme="minorHAnsi"/>
        </w:rPr>
        <w:t>.</w:t>
      </w:r>
      <w:r w:rsidRPr="00CE1E4F">
        <w:rPr>
          <w:rFonts w:ascii="Times" w:hAnsi="Times" w:cstheme="minorHAnsi"/>
        </w:rPr>
        <w:t xml:space="preserve"> 2011-2015.</w:t>
      </w:r>
      <w:r w:rsidRPr="00CE1E4F">
        <w:rPr>
          <w:rFonts w:ascii="Times" w:hAnsi="Times"/>
        </w:rPr>
        <w:tab/>
      </w:r>
    </w:p>
    <w:p w14:paraId="278231CE" w14:textId="4B21DDA1" w:rsidR="00B233FF" w:rsidRPr="00CE1E4F" w:rsidRDefault="00B233FF" w:rsidP="0059224F">
      <w:pPr>
        <w:pStyle w:val="ListParagraph"/>
        <w:spacing w:after="0" w:line="240" w:lineRule="auto"/>
        <w:ind w:left="1080"/>
        <w:rPr>
          <w:rFonts w:ascii="Times" w:hAnsi="Times"/>
          <w:i/>
          <w:iCs/>
        </w:rPr>
      </w:pPr>
      <w:r w:rsidRPr="00CE1E4F">
        <w:rPr>
          <w:rFonts w:ascii="Times" w:hAnsi="Times"/>
        </w:rPr>
        <w:t>Thomas J. Watson Fellowship (Declined)</w:t>
      </w:r>
      <w:r w:rsidR="00346DFC" w:rsidRPr="00CE1E4F">
        <w:rPr>
          <w:rFonts w:ascii="Times" w:hAnsi="Times"/>
        </w:rPr>
        <w:t>.</w:t>
      </w:r>
      <w:r w:rsidRPr="00CE1E4F">
        <w:rPr>
          <w:rFonts w:ascii="Times" w:hAnsi="Times"/>
        </w:rPr>
        <w:t xml:space="preserve"> 2008</w:t>
      </w:r>
      <w:r w:rsidRPr="00CE1E4F">
        <w:rPr>
          <w:rFonts w:ascii="Times" w:hAnsi="Times"/>
          <w:i/>
        </w:rPr>
        <w:t>.</w:t>
      </w:r>
      <w:r w:rsidRPr="00CE1E4F">
        <w:rPr>
          <w:rFonts w:ascii="Times" w:hAnsi="Times"/>
          <w:i/>
          <w:iCs/>
        </w:rPr>
        <w:t xml:space="preserve">  </w:t>
      </w:r>
    </w:p>
    <w:p w14:paraId="13A08840" w14:textId="77777777" w:rsidR="00B233FF" w:rsidRPr="00A06797" w:rsidRDefault="00B233FF" w:rsidP="00A06797">
      <w:pPr>
        <w:autoSpaceDE w:val="0"/>
        <w:autoSpaceDN w:val="0"/>
        <w:adjustRightInd w:val="0"/>
        <w:rPr>
          <w:rFonts w:ascii="Times" w:hAnsi="Times"/>
          <w:color w:val="000000" w:themeColor="text1"/>
          <w:sz w:val="22"/>
          <w:szCs w:val="22"/>
        </w:rPr>
      </w:pPr>
    </w:p>
    <w:p w14:paraId="01DF6938" w14:textId="4A599376" w:rsidR="00975150" w:rsidRPr="00006D7E" w:rsidRDefault="0048448B" w:rsidP="00006D7E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Teaching</w:t>
      </w:r>
      <w:r w:rsidR="009355DB">
        <w:rPr>
          <w:rFonts w:ascii="Avenir Book" w:hAnsi="Avenir Book"/>
          <w:color w:val="FF0000"/>
        </w:rPr>
        <w:t xml:space="preserve"> and Mentorship</w:t>
      </w:r>
    </w:p>
    <w:p w14:paraId="6652B5EC" w14:textId="661240A9" w:rsidR="001314A1" w:rsidRDefault="001314A1" w:rsidP="00975150">
      <w:pPr>
        <w:pStyle w:val="ListParagraph"/>
        <w:spacing w:after="0" w:line="240" w:lineRule="auto"/>
        <w:ind w:left="1080"/>
        <w:rPr>
          <w:rFonts w:ascii="Times" w:hAnsi="Times" w:cstheme="minorHAnsi"/>
          <w:i/>
          <w:iCs/>
        </w:rPr>
      </w:pPr>
      <w:r>
        <w:rPr>
          <w:rFonts w:ascii="Times" w:hAnsi="Times" w:cstheme="minorHAnsi"/>
          <w:i/>
          <w:iCs/>
        </w:rPr>
        <w:t>Courses @ UC Los Angeles</w:t>
      </w:r>
    </w:p>
    <w:p w14:paraId="6A5A320E" w14:textId="291EB56F" w:rsidR="005B04B3" w:rsidRPr="005B04B3" w:rsidRDefault="005B04B3" w:rsidP="005B04B3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Urban Sociology Graduate Seminar</w:t>
      </w:r>
    </w:p>
    <w:p w14:paraId="65478788" w14:textId="232C021F" w:rsidR="001314A1" w:rsidRDefault="001314A1" w:rsidP="00975150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Urban Sociology Undergraduate Lecture</w:t>
      </w:r>
    </w:p>
    <w:p w14:paraId="0EEBA685" w14:textId="4622555C" w:rsidR="005B04B3" w:rsidRDefault="005B04B3" w:rsidP="00975150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Urban Sociology Undergraduate Honors Seminar</w:t>
      </w:r>
    </w:p>
    <w:p w14:paraId="7AF3D9AE" w14:textId="1DCE8111" w:rsidR="005B04B3" w:rsidRDefault="005B04B3" w:rsidP="005B04B3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Poverty Ethnography Undergraduate Seminar</w:t>
      </w:r>
    </w:p>
    <w:p w14:paraId="4FF0F2C0" w14:textId="5F8B33F3" w:rsidR="005B04B3" w:rsidRPr="005B04B3" w:rsidRDefault="005B04B3" w:rsidP="005B04B3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>Divided Cities: A Global Sociology of Urban Inequality. Undergraduate Seminar</w:t>
      </w:r>
    </w:p>
    <w:p w14:paraId="19A36010" w14:textId="77777777" w:rsidR="001314A1" w:rsidRDefault="001314A1" w:rsidP="00975150">
      <w:pPr>
        <w:pStyle w:val="ListParagraph"/>
        <w:spacing w:after="0" w:line="240" w:lineRule="auto"/>
        <w:ind w:left="1080"/>
        <w:rPr>
          <w:rFonts w:ascii="Times" w:hAnsi="Times" w:cstheme="minorHAnsi"/>
          <w:i/>
          <w:iCs/>
        </w:rPr>
      </w:pPr>
    </w:p>
    <w:p w14:paraId="2689D2A8" w14:textId="0E1A14F9" w:rsidR="00975150" w:rsidRPr="00975150" w:rsidRDefault="00626809" w:rsidP="00975150">
      <w:pPr>
        <w:pStyle w:val="ListParagraph"/>
        <w:spacing w:after="0" w:line="240" w:lineRule="auto"/>
        <w:ind w:left="1080"/>
        <w:rPr>
          <w:rFonts w:ascii="Times" w:hAnsi="Times" w:cstheme="minorHAnsi"/>
          <w:i/>
          <w:iCs/>
        </w:rPr>
      </w:pPr>
      <w:r>
        <w:rPr>
          <w:rFonts w:ascii="Times" w:hAnsi="Times" w:cstheme="minorHAnsi"/>
          <w:i/>
          <w:iCs/>
        </w:rPr>
        <w:t xml:space="preserve">Courses </w:t>
      </w:r>
      <w:r w:rsidR="00975150">
        <w:rPr>
          <w:rFonts w:ascii="Times" w:hAnsi="Times" w:cstheme="minorHAnsi"/>
          <w:i/>
          <w:iCs/>
        </w:rPr>
        <w:t>@ UC Berkeley</w:t>
      </w:r>
    </w:p>
    <w:p w14:paraId="3492A932" w14:textId="32A4CD95" w:rsidR="00626809" w:rsidRPr="00626809" w:rsidRDefault="00626809" w:rsidP="00626809">
      <w:pPr>
        <w:pStyle w:val="ListParagraph"/>
        <w:spacing w:after="0" w:line="240" w:lineRule="auto"/>
        <w:ind w:left="1080"/>
        <w:rPr>
          <w:rFonts w:ascii="Times" w:hAnsi="Times" w:cstheme="minorHAnsi"/>
          <w:i/>
          <w:iCs/>
        </w:rPr>
      </w:pPr>
      <w:r>
        <w:rPr>
          <w:rFonts w:ascii="Times" w:hAnsi="Times" w:cstheme="minorHAnsi"/>
        </w:rPr>
        <w:t>Pedagogy</w:t>
      </w:r>
      <w:r w:rsidR="001726EB">
        <w:rPr>
          <w:rFonts w:ascii="Times" w:hAnsi="Times" w:cstheme="minorHAnsi"/>
        </w:rPr>
        <w:t xml:space="preserve"> Graduate Seminar</w:t>
      </w:r>
    </w:p>
    <w:p w14:paraId="7971A5EC" w14:textId="0EDF96B1" w:rsidR="00626809" w:rsidRPr="00360F1E" w:rsidRDefault="00626809" w:rsidP="00626809">
      <w:pPr>
        <w:pStyle w:val="ListParagraph"/>
        <w:spacing w:after="0" w:line="240" w:lineRule="auto"/>
        <w:ind w:left="1080"/>
        <w:rPr>
          <w:rFonts w:ascii="Times" w:hAnsi="Times" w:cstheme="minorHAnsi"/>
          <w:b/>
        </w:rPr>
      </w:pPr>
      <w:r>
        <w:rPr>
          <w:rFonts w:ascii="Times" w:hAnsi="Times" w:cstheme="minorHAnsi"/>
        </w:rPr>
        <w:t>Divided Cities</w:t>
      </w:r>
      <w:r w:rsidR="00975150">
        <w:rPr>
          <w:rFonts w:ascii="Times" w:hAnsi="Times" w:cstheme="minorHAnsi"/>
        </w:rPr>
        <w:t xml:space="preserve"> </w:t>
      </w:r>
      <w:r w:rsidR="001726EB">
        <w:rPr>
          <w:rFonts w:ascii="Times" w:hAnsi="Times" w:cstheme="minorHAnsi"/>
        </w:rPr>
        <w:t>Undergraduate Seminar</w:t>
      </w:r>
    </w:p>
    <w:p w14:paraId="17F748DF" w14:textId="1DB5503C" w:rsidR="00626809" w:rsidRPr="006376AB" w:rsidRDefault="00626809" w:rsidP="00626809">
      <w:pPr>
        <w:pStyle w:val="ListParagraph"/>
        <w:spacing w:after="0" w:line="240" w:lineRule="auto"/>
        <w:ind w:left="1080"/>
        <w:rPr>
          <w:rFonts w:ascii="Times" w:hAnsi="Times" w:cstheme="minorHAnsi"/>
          <w:b/>
        </w:rPr>
      </w:pPr>
      <w:r>
        <w:rPr>
          <w:rFonts w:ascii="Times" w:hAnsi="Times" w:cstheme="minorHAnsi"/>
        </w:rPr>
        <w:t>Poverty Ethnography</w:t>
      </w:r>
      <w:r w:rsidR="001726EB">
        <w:rPr>
          <w:rFonts w:ascii="Times" w:hAnsi="Times" w:cstheme="minorHAnsi"/>
        </w:rPr>
        <w:t xml:space="preserve"> Undergraduate Seminar</w:t>
      </w:r>
    </w:p>
    <w:p w14:paraId="0F5A214E" w14:textId="38B26EE2" w:rsidR="00975150" w:rsidRPr="00975150" w:rsidRDefault="00626809" w:rsidP="00975150">
      <w:pPr>
        <w:pStyle w:val="ListParagraph"/>
        <w:spacing w:after="0" w:line="240" w:lineRule="auto"/>
        <w:ind w:left="1080"/>
        <w:rPr>
          <w:rFonts w:ascii="Times" w:hAnsi="Times" w:cstheme="minorHAnsi"/>
          <w:b/>
        </w:rPr>
      </w:pPr>
      <w:r w:rsidRPr="003538C2">
        <w:rPr>
          <w:rFonts w:ascii="Times" w:hAnsi="Times" w:cstheme="minorHAnsi"/>
        </w:rPr>
        <w:t>Workshop in Qualitative Methods</w:t>
      </w:r>
      <w:r w:rsidR="00975150">
        <w:rPr>
          <w:rFonts w:ascii="Times" w:hAnsi="Times" w:cstheme="minorHAnsi"/>
        </w:rPr>
        <w:t xml:space="preserve"> Undergraduate Seminar</w:t>
      </w:r>
    </w:p>
    <w:p w14:paraId="75B2CC39" w14:textId="0A5E7FF5" w:rsidR="00626809" w:rsidRPr="00997FE9" w:rsidRDefault="008A5AC3" w:rsidP="00997FE9">
      <w:pPr>
        <w:pStyle w:val="ListParagraph"/>
        <w:spacing w:after="0" w:line="240" w:lineRule="auto"/>
        <w:ind w:left="1080"/>
        <w:rPr>
          <w:rFonts w:ascii="Times" w:hAnsi="Times" w:cstheme="minorHAnsi"/>
          <w:b/>
        </w:rPr>
      </w:pPr>
      <w:r>
        <w:rPr>
          <w:rFonts w:ascii="Times" w:hAnsi="Times" w:cstheme="minorHAnsi"/>
        </w:rPr>
        <w:t xml:space="preserve">Contemporary </w:t>
      </w:r>
      <w:r w:rsidR="00626809" w:rsidRPr="003538C2">
        <w:rPr>
          <w:rFonts w:ascii="Times" w:hAnsi="Times" w:cstheme="minorHAnsi"/>
        </w:rPr>
        <w:t>Social Theory</w:t>
      </w:r>
      <w:r w:rsidR="00626809">
        <w:rPr>
          <w:rFonts w:ascii="Times" w:hAnsi="Times" w:cstheme="minorHAnsi"/>
        </w:rPr>
        <w:t xml:space="preserve"> (</w:t>
      </w:r>
      <w:r w:rsidR="00975150">
        <w:rPr>
          <w:rFonts w:ascii="Times" w:hAnsi="Times" w:cstheme="minorHAnsi"/>
        </w:rPr>
        <w:t xml:space="preserve">TA for Prof </w:t>
      </w:r>
      <w:proofErr w:type="spellStart"/>
      <w:r w:rsidR="00626809">
        <w:rPr>
          <w:rFonts w:ascii="Times" w:hAnsi="Times" w:cstheme="minorHAnsi"/>
        </w:rPr>
        <w:t>Burawoy</w:t>
      </w:r>
      <w:proofErr w:type="spellEnd"/>
      <w:r w:rsidR="00626809">
        <w:rPr>
          <w:rFonts w:ascii="Times" w:hAnsi="Times" w:cstheme="minorHAnsi"/>
        </w:rPr>
        <w:t>)</w:t>
      </w:r>
      <w:r w:rsidR="00997FE9">
        <w:rPr>
          <w:rFonts w:ascii="Times" w:hAnsi="Times" w:cstheme="minorHAnsi"/>
        </w:rPr>
        <w:t xml:space="preserve"> / </w:t>
      </w:r>
      <w:r w:rsidRPr="00997FE9">
        <w:rPr>
          <w:rFonts w:ascii="Times" w:hAnsi="Times" w:cstheme="minorHAnsi"/>
        </w:rPr>
        <w:t xml:space="preserve">Classical </w:t>
      </w:r>
      <w:r w:rsidR="00626809" w:rsidRPr="00997FE9">
        <w:rPr>
          <w:rFonts w:ascii="Times" w:hAnsi="Times" w:cstheme="minorHAnsi"/>
        </w:rPr>
        <w:t>Social Theory (</w:t>
      </w:r>
      <w:r w:rsidR="00975150" w:rsidRPr="00997FE9">
        <w:rPr>
          <w:rFonts w:ascii="Times" w:hAnsi="Times" w:cstheme="minorHAnsi"/>
        </w:rPr>
        <w:t xml:space="preserve">TA for Prof. </w:t>
      </w:r>
      <w:proofErr w:type="spellStart"/>
      <w:r w:rsidR="00626809" w:rsidRPr="00997FE9">
        <w:rPr>
          <w:rFonts w:ascii="Times" w:hAnsi="Times" w:cstheme="minorHAnsi"/>
        </w:rPr>
        <w:t>Burawoy</w:t>
      </w:r>
      <w:proofErr w:type="spellEnd"/>
      <w:r w:rsidR="00626809" w:rsidRPr="00997FE9">
        <w:rPr>
          <w:rFonts w:ascii="Times" w:hAnsi="Times" w:cstheme="minorHAnsi"/>
        </w:rPr>
        <w:t>)</w:t>
      </w:r>
      <w:r w:rsidR="00997FE9">
        <w:rPr>
          <w:rFonts w:ascii="Times" w:hAnsi="Times" w:cstheme="minorHAnsi"/>
        </w:rPr>
        <w:t xml:space="preserve"> / </w:t>
      </w:r>
      <w:r w:rsidR="00626809" w:rsidRPr="00997FE9">
        <w:rPr>
          <w:rFonts w:ascii="Times" w:hAnsi="Times" w:cstheme="minorHAnsi"/>
        </w:rPr>
        <w:t>Urban Sociology (</w:t>
      </w:r>
      <w:r w:rsidR="00975150" w:rsidRPr="00997FE9">
        <w:rPr>
          <w:rFonts w:ascii="Times" w:hAnsi="Times" w:cstheme="minorHAnsi"/>
        </w:rPr>
        <w:t xml:space="preserve">TA for Prof. </w:t>
      </w:r>
      <w:r w:rsidR="00626809" w:rsidRPr="00997FE9">
        <w:rPr>
          <w:rFonts w:ascii="Times" w:hAnsi="Times" w:cstheme="minorHAnsi"/>
        </w:rPr>
        <w:t>Reed)</w:t>
      </w:r>
    </w:p>
    <w:p w14:paraId="2BA12C0F" w14:textId="3D6C07D9" w:rsidR="009355DB" w:rsidRDefault="009355DB" w:rsidP="00626809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</w:p>
    <w:p w14:paraId="7475F488" w14:textId="41A30B7E" w:rsidR="009355DB" w:rsidRPr="000E0113" w:rsidRDefault="009355DB" w:rsidP="00626809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 w:rsidRPr="009355DB">
        <w:rPr>
          <w:rFonts w:ascii="Times" w:hAnsi="Times" w:cstheme="minorHAnsi"/>
          <w:i/>
          <w:iCs/>
        </w:rPr>
        <w:lastRenderedPageBreak/>
        <w:t>PhD Committees</w:t>
      </w:r>
      <w:r w:rsidR="000E0113">
        <w:rPr>
          <w:rFonts w:ascii="Times" w:hAnsi="Times" w:cstheme="minorHAnsi"/>
        </w:rPr>
        <w:t xml:space="preserve"> (*denotes chair)</w:t>
      </w:r>
    </w:p>
    <w:p w14:paraId="7D22FB23" w14:textId="5D392E66" w:rsidR="009355DB" w:rsidRDefault="009355DB" w:rsidP="00626809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Sam </w:t>
      </w:r>
      <w:proofErr w:type="spellStart"/>
      <w:r>
        <w:rPr>
          <w:rFonts w:ascii="Times" w:hAnsi="Times" w:cstheme="minorHAnsi"/>
        </w:rPr>
        <w:t>Lutzker</w:t>
      </w:r>
      <w:proofErr w:type="spellEnd"/>
      <w:r w:rsidR="000E0113">
        <w:rPr>
          <w:rFonts w:ascii="Times" w:hAnsi="Times" w:cstheme="minorHAnsi"/>
        </w:rPr>
        <w:t>*</w:t>
      </w:r>
      <w:r>
        <w:rPr>
          <w:rFonts w:ascii="Times" w:hAnsi="Times" w:cstheme="minorHAnsi"/>
        </w:rPr>
        <w:t xml:space="preserve"> (sociology), Victoria Tran (sociology), </w:t>
      </w:r>
      <w:r w:rsidR="006679B2">
        <w:rPr>
          <w:rFonts w:ascii="Times" w:hAnsi="Times" w:cstheme="minorHAnsi"/>
        </w:rPr>
        <w:t xml:space="preserve">Irene Del </w:t>
      </w:r>
      <w:proofErr w:type="spellStart"/>
      <w:r w:rsidR="006679B2">
        <w:rPr>
          <w:rFonts w:ascii="Times" w:hAnsi="Times" w:cstheme="minorHAnsi"/>
        </w:rPr>
        <w:t>Mastro</w:t>
      </w:r>
      <w:proofErr w:type="spellEnd"/>
      <w:r w:rsidR="006679B2">
        <w:rPr>
          <w:rFonts w:ascii="Times" w:hAnsi="Times" w:cstheme="minorHAnsi"/>
        </w:rPr>
        <w:t xml:space="preserve"> (sociology), </w:t>
      </w:r>
      <w:r w:rsidR="000E0113">
        <w:rPr>
          <w:rFonts w:ascii="Times" w:hAnsi="Times" w:cstheme="minorHAnsi"/>
        </w:rPr>
        <w:t xml:space="preserve">Rebecca Kauffman (sociology), </w:t>
      </w:r>
      <w:r w:rsidR="00947433">
        <w:rPr>
          <w:rFonts w:ascii="Times" w:hAnsi="Times" w:cstheme="minorHAnsi"/>
        </w:rPr>
        <w:t xml:space="preserve">Kate Smock (sociology), </w:t>
      </w:r>
      <w:proofErr w:type="spellStart"/>
      <w:r w:rsidR="00AE003E">
        <w:rPr>
          <w:rFonts w:ascii="Times" w:hAnsi="Times" w:cstheme="minorHAnsi"/>
        </w:rPr>
        <w:t>Niahm</w:t>
      </w:r>
      <w:proofErr w:type="spellEnd"/>
      <w:r w:rsidR="00AE003E">
        <w:rPr>
          <w:rFonts w:ascii="Times" w:hAnsi="Times" w:cstheme="minorHAnsi"/>
        </w:rPr>
        <w:t xml:space="preserve"> Costello (social welfare)</w:t>
      </w:r>
      <w:r w:rsidR="00AE003E">
        <w:rPr>
          <w:rFonts w:ascii="Times" w:hAnsi="Times" w:cstheme="minorHAnsi"/>
        </w:rPr>
        <w:t xml:space="preserve">, </w:t>
      </w:r>
      <w:r>
        <w:rPr>
          <w:rFonts w:ascii="Times" w:hAnsi="Times" w:cstheme="minorHAnsi"/>
        </w:rPr>
        <w:t xml:space="preserve">Chris </w:t>
      </w:r>
      <w:proofErr w:type="spellStart"/>
      <w:r>
        <w:rPr>
          <w:rFonts w:ascii="Times" w:hAnsi="Times" w:cstheme="minorHAnsi"/>
        </w:rPr>
        <w:t>Giamarino</w:t>
      </w:r>
      <w:proofErr w:type="spellEnd"/>
      <w:r>
        <w:rPr>
          <w:rFonts w:ascii="Times" w:hAnsi="Times" w:cstheme="minorHAnsi"/>
        </w:rPr>
        <w:t xml:space="preserve"> (urban planning), </w:t>
      </w:r>
    </w:p>
    <w:p w14:paraId="3B418FCB" w14:textId="2C4CBE0C" w:rsidR="009355DB" w:rsidRDefault="009355DB" w:rsidP="00626809">
      <w:pPr>
        <w:pStyle w:val="ListParagraph"/>
        <w:spacing w:after="0" w:line="240" w:lineRule="auto"/>
        <w:ind w:left="1080"/>
        <w:rPr>
          <w:rFonts w:ascii="Times" w:hAnsi="Times" w:cstheme="minorHAnsi"/>
        </w:rPr>
      </w:pPr>
    </w:p>
    <w:p w14:paraId="17239ECA" w14:textId="766B5615" w:rsidR="009355DB" w:rsidRPr="009355DB" w:rsidRDefault="009355DB" w:rsidP="00626809">
      <w:pPr>
        <w:pStyle w:val="ListParagraph"/>
        <w:spacing w:after="0" w:line="240" w:lineRule="auto"/>
        <w:ind w:left="1080"/>
        <w:rPr>
          <w:rFonts w:ascii="Times" w:hAnsi="Times" w:cstheme="minorHAnsi"/>
          <w:i/>
          <w:iCs/>
        </w:rPr>
      </w:pPr>
      <w:r>
        <w:rPr>
          <w:rFonts w:ascii="Times" w:hAnsi="Times" w:cstheme="minorHAnsi"/>
          <w:i/>
          <w:iCs/>
        </w:rPr>
        <w:t>MA and Undergraduate mentoring</w:t>
      </w:r>
    </w:p>
    <w:p w14:paraId="2DD25CF0" w14:textId="702608AD" w:rsidR="00107FCE" w:rsidRPr="00D13B48" w:rsidRDefault="00B9177F" w:rsidP="00D13B48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Jason </w:t>
      </w:r>
      <w:proofErr w:type="spellStart"/>
      <w:r>
        <w:rPr>
          <w:rFonts w:ascii="Times" w:hAnsi="Times"/>
          <w:sz w:val="22"/>
          <w:szCs w:val="22"/>
        </w:rPr>
        <w:t>Contino</w:t>
      </w:r>
      <w:proofErr w:type="spellEnd"/>
      <w:r>
        <w:rPr>
          <w:rFonts w:ascii="Times" w:hAnsi="Times"/>
          <w:sz w:val="22"/>
          <w:szCs w:val="22"/>
        </w:rPr>
        <w:t xml:space="preserve">, </w:t>
      </w:r>
      <w:r w:rsidR="009355DB">
        <w:rPr>
          <w:rFonts w:ascii="Times" w:hAnsi="Times"/>
          <w:sz w:val="22"/>
          <w:szCs w:val="22"/>
        </w:rPr>
        <w:t>Nicolas Gutierrez, (</w:t>
      </w:r>
      <w:r w:rsidR="006679B2">
        <w:rPr>
          <w:rFonts w:ascii="Times" w:hAnsi="Times"/>
          <w:sz w:val="22"/>
          <w:szCs w:val="22"/>
        </w:rPr>
        <w:t>UCLA</w:t>
      </w:r>
      <w:r w:rsidR="009355DB">
        <w:rPr>
          <w:rFonts w:ascii="Times" w:hAnsi="Times"/>
          <w:sz w:val="22"/>
          <w:szCs w:val="22"/>
        </w:rPr>
        <w:t xml:space="preserve"> Casanova Scholar</w:t>
      </w:r>
      <w:r w:rsidR="006679B2">
        <w:rPr>
          <w:rFonts w:ascii="Times" w:hAnsi="Times"/>
          <w:sz w:val="22"/>
          <w:szCs w:val="22"/>
        </w:rPr>
        <w:t xml:space="preserve">, </w:t>
      </w:r>
      <w:r w:rsidR="00AE003E">
        <w:rPr>
          <w:rFonts w:ascii="Times" w:hAnsi="Times"/>
          <w:sz w:val="22"/>
          <w:szCs w:val="22"/>
        </w:rPr>
        <w:t xml:space="preserve">SDSU </w:t>
      </w:r>
      <w:r w:rsidR="006679B2">
        <w:rPr>
          <w:rFonts w:ascii="Times" w:hAnsi="Times"/>
          <w:sz w:val="22"/>
          <w:szCs w:val="22"/>
        </w:rPr>
        <w:t>MA thesis</w:t>
      </w:r>
      <w:r w:rsidR="009355DB">
        <w:rPr>
          <w:rFonts w:ascii="Times" w:hAnsi="Times"/>
          <w:sz w:val="22"/>
          <w:szCs w:val="22"/>
        </w:rPr>
        <w:t xml:space="preserve">), </w:t>
      </w:r>
      <w:r w:rsidR="00AE003E">
        <w:rPr>
          <w:rFonts w:ascii="Times" w:hAnsi="Times"/>
          <w:sz w:val="22"/>
          <w:szCs w:val="22"/>
        </w:rPr>
        <w:t xml:space="preserve">Frank Godinez (Mellon Mays Scholar), Sydney Do (McNair Scholar), </w:t>
      </w:r>
      <w:r w:rsidR="009355DB">
        <w:rPr>
          <w:rFonts w:ascii="Times" w:hAnsi="Times"/>
          <w:sz w:val="22"/>
          <w:szCs w:val="22"/>
        </w:rPr>
        <w:t>Veronika Vucetic</w:t>
      </w:r>
      <w:r w:rsidR="00816780">
        <w:rPr>
          <w:rFonts w:ascii="Times" w:hAnsi="Times"/>
          <w:sz w:val="22"/>
          <w:szCs w:val="22"/>
        </w:rPr>
        <w:t xml:space="preserve"> and Amelie Wu</w:t>
      </w:r>
      <w:r w:rsidR="009355DB">
        <w:rPr>
          <w:rFonts w:ascii="Times" w:hAnsi="Times"/>
          <w:sz w:val="22"/>
          <w:szCs w:val="22"/>
        </w:rPr>
        <w:t xml:space="preserve"> (UCLA undergraduate research scholar program), CC </w:t>
      </w:r>
      <w:proofErr w:type="spellStart"/>
      <w:r w:rsidR="009355DB">
        <w:rPr>
          <w:rFonts w:ascii="Times" w:hAnsi="Times"/>
          <w:sz w:val="22"/>
          <w:szCs w:val="22"/>
        </w:rPr>
        <w:t>D’Arms</w:t>
      </w:r>
      <w:proofErr w:type="spellEnd"/>
      <w:r w:rsidR="009355DB">
        <w:rPr>
          <w:rFonts w:ascii="Times" w:hAnsi="Times"/>
          <w:sz w:val="22"/>
          <w:szCs w:val="22"/>
        </w:rPr>
        <w:t xml:space="preserve"> (Harvard honors thesis), Eric </w:t>
      </w:r>
      <w:proofErr w:type="spellStart"/>
      <w:r w:rsidR="009355DB">
        <w:rPr>
          <w:rFonts w:ascii="Times" w:hAnsi="Times"/>
          <w:sz w:val="22"/>
          <w:szCs w:val="22"/>
        </w:rPr>
        <w:t>Forter</w:t>
      </w:r>
      <w:proofErr w:type="spellEnd"/>
      <w:r w:rsidR="009355DB">
        <w:rPr>
          <w:rFonts w:ascii="Times" w:hAnsi="Times"/>
          <w:sz w:val="22"/>
          <w:szCs w:val="22"/>
        </w:rPr>
        <w:t xml:space="preserve"> (UC Berkeley honors thesis), Raquel </w:t>
      </w:r>
      <w:proofErr w:type="spellStart"/>
      <w:r w:rsidR="009355DB">
        <w:rPr>
          <w:rFonts w:ascii="Times" w:hAnsi="Times"/>
          <w:sz w:val="22"/>
          <w:szCs w:val="22"/>
        </w:rPr>
        <w:t>Zitani</w:t>
      </w:r>
      <w:proofErr w:type="spellEnd"/>
      <w:r w:rsidR="009355DB">
        <w:rPr>
          <w:rFonts w:ascii="Times" w:hAnsi="Times"/>
          <w:sz w:val="22"/>
          <w:szCs w:val="22"/>
        </w:rPr>
        <w:t>-Rios (UC Berkeley honors thesis).</w:t>
      </w:r>
    </w:p>
    <w:p w14:paraId="12AECEDB" w14:textId="77777777" w:rsidR="00B97C46" w:rsidRDefault="00B97C46" w:rsidP="008C40A7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</w:p>
    <w:p w14:paraId="517D1016" w14:textId="59E71F76" w:rsidR="008C40A7" w:rsidRDefault="00BF155F" w:rsidP="008C40A7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University</w:t>
      </w:r>
      <w:r w:rsidR="0096101D">
        <w:rPr>
          <w:rFonts w:ascii="Avenir Book" w:hAnsi="Avenir Book"/>
          <w:color w:val="FF0000"/>
        </w:rPr>
        <w:t xml:space="preserve"> and </w:t>
      </w:r>
      <w:r>
        <w:rPr>
          <w:rFonts w:ascii="Avenir Book" w:hAnsi="Avenir Book"/>
          <w:color w:val="FF0000"/>
        </w:rPr>
        <w:t>Editorial Service</w:t>
      </w:r>
    </w:p>
    <w:p w14:paraId="61ED717C" w14:textId="0949B837" w:rsidR="008C40A7" w:rsidRDefault="008C40A7" w:rsidP="008C40A7">
      <w:pPr>
        <w:tabs>
          <w:tab w:val="center" w:pos="3510"/>
          <w:tab w:val="left" w:pos="7560"/>
        </w:tabs>
        <w:ind w:left="1080"/>
        <w:rPr>
          <w:rFonts w:ascii="Times" w:hAnsi="Times"/>
          <w:i/>
          <w:iCs/>
          <w:sz w:val="22"/>
          <w:szCs w:val="22"/>
        </w:rPr>
      </w:pPr>
      <w:r w:rsidRPr="008C40A7">
        <w:rPr>
          <w:rFonts w:ascii="Times" w:hAnsi="Times"/>
          <w:sz w:val="22"/>
          <w:szCs w:val="22"/>
        </w:rPr>
        <w:t xml:space="preserve">Reviewer for </w:t>
      </w:r>
      <w:r w:rsidRPr="008C40A7">
        <w:rPr>
          <w:rFonts w:ascii="Times" w:hAnsi="Times"/>
          <w:i/>
          <w:iCs/>
          <w:sz w:val="22"/>
          <w:szCs w:val="22"/>
        </w:rPr>
        <w:t>American Journal of Sociology, American Sociological Review, Social</w:t>
      </w:r>
    </w:p>
    <w:p w14:paraId="66D4D615" w14:textId="4E1FBA62" w:rsidR="0096101D" w:rsidRDefault="008C40A7" w:rsidP="0096101D">
      <w:pPr>
        <w:tabs>
          <w:tab w:val="center" w:pos="3510"/>
          <w:tab w:val="left" w:pos="7560"/>
        </w:tabs>
        <w:ind w:left="144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C40A7">
        <w:rPr>
          <w:rFonts w:ascii="Times" w:hAnsi="Times"/>
          <w:i/>
          <w:iCs/>
          <w:sz w:val="22"/>
          <w:szCs w:val="22"/>
        </w:rPr>
        <w:t>Problems, Social Forces, Ethnography</w:t>
      </w:r>
      <w:r w:rsidRPr="008C40A7">
        <w:rPr>
          <w:rFonts w:ascii="Times" w:hAnsi="Times"/>
          <w:sz w:val="22"/>
          <w:szCs w:val="22"/>
        </w:rPr>
        <w:t xml:space="preserve">, </w:t>
      </w:r>
      <w:r w:rsidRPr="008C40A7">
        <w:rPr>
          <w:rFonts w:ascii="Times" w:hAnsi="Times"/>
          <w:i/>
          <w:iCs/>
          <w:sz w:val="22"/>
          <w:szCs w:val="22"/>
        </w:rPr>
        <w:t>City and Community</w:t>
      </w:r>
      <w:r w:rsidRPr="008C40A7">
        <w:rPr>
          <w:rFonts w:ascii="Times" w:hAnsi="Times"/>
          <w:sz w:val="22"/>
          <w:szCs w:val="22"/>
        </w:rPr>
        <w:t xml:space="preserve">, </w:t>
      </w:r>
      <w:r w:rsidRPr="008C40A7">
        <w:rPr>
          <w:rFonts w:ascii="Times" w:hAnsi="Times"/>
          <w:i/>
          <w:iCs/>
          <w:sz w:val="22"/>
          <w:szCs w:val="22"/>
        </w:rPr>
        <w:t>Law and Society</w:t>
      </w:r>
      <w:r w:rsidRPr="008C40A7">
        <w:rPr>
          <w:rFonts w:ascii="Times" w:hAnsi="Times"/>
          <w:sz w:val="22"/>
          <w:szCs w:val="22"/>
        </w:rPr>
        <w:t xml:space="preserve">, </w:t>
      </w:r>
      <w:r w:rsidRPr="008C40A7">
        <w:rPr>
          <w:rFonts w:ascii="Times" w:hAnsi="Times"/>
          <w:i/>
          <w:iCs/>
          <w:sz w:val="22"/>
          <w:szCs w:val="22"/>
        </w:rPr>
        <w:t>Urban Affairs Review</w:t>
      </w:r>
      <w:r w:rsidRPr="008C40A7">
        <w:rPr>
          <w:rFonts w:ascii="Times" w:hAnsi="Times"/>
          <w:sz w:val="22"/>
          <w:szCs w:val="22"/>
        </w:rPr>
        <w:t xml:space="preserve">, </w:t>
      </w:r>
      <w:r w:rsidRPr="008C40A7">
        <w:rPr>
          <w:rFonts w:ascii="Times" w:hAnsi="Times"/>
          <w:i/>
          <w:iCs/>
          <w:sz w:val="22"/>
          <w:szCs w:val="22"/>
        </w:rPr>
        <w:t>Urban Geography,</w:t>
      </w:r>
      <w:r w:rsidR="00F522FE">
        <w:rPr>
          <w:rFonts w:ascii="Times" w:hAnsi="Times"/>
          <w:sz w:val="22"/>
          <w:szCs w:val="22"/>
        </w:rPr>
        <w:t xml:space="preserve"> </w:t>
      </w:r>
      <w:r w:rsidR="00F522FE" w:rsidRPr="00D36ECB">
        <w:rPr>
          <w:rFonts w:ascii="Times" w:hAnsi="Times"/>
          <w:i/>
          <w:iCs/>
          <w:sz w:val="22"/>
          <w:szCs w:val="22"/>
        </w:rPr>
        <w:t>Urban Studies,</w:t>
      </w:r>
      <w:r w:rsidR="00D22123">
        <w:rPr>
          <w:rFonts w:ascii="Times" w:hAnsi="Times"/>
          <w:i/>
          <w:iCs/>
          <w:sz w:val="22"/>
          <w:szCs w:val="22"/>
        </w:rPr>
        <w:t xml:space="preserve"> </w:t>
      </w:r>
      <w:r w:rsidR="00622C03">
        <w:rPr>
          <w:rFonts w:ascii="Times" w:hAnsi="Times"/>
          <w:i/>
          <w:iCs/>
          <w:sz w:val="22"/>
          <w:szCs w:val="22"/>
        </w:rPr>
        <w:t xml:space="preserve">Annals of the American Association of Geographers, </w:t>
      </w:r>
      <w:r w:rsidR="00D22123">
        <w:rPr>
          <w:rFonts w:ascii="Times" w:hAnsi="Times"/>
          <w:i/>
          <w:iCs/>
          <w:sz w:val="22"/>
          <w:szCs w:val="22"/>
        </w:rPr>
        <w:t>CITY,</w:t>
      </w:r>
      <w:r w:rsidR="00F522FE" w:rsidRPr="00D36ECB">
        <w:rPr>
          <w:rFonts w:ascii="Times" w:hAnsi="Times"/>
          <w:i/>
          <w:iCs/>
          <w:sz w:val="22"/>
          <w:szCs w:val="22"/>
        </w:rPr>
        <w:t xml:space="preserve"> </w:t>
      </w:r>
      <w:r w:rsidR="001C4D31">
        <w:rPr>
          <w:rFonts w:ascii="Times" w:hAnsi="Times"/>
          <w:i/>
          <w:iCs/>
          <w:sz w:val="22"/>
          <w:szCs w:val="22"/>
        </w:rPr>
        <w:t xml:space="preserve">Journal of Planning Education and Research, </w:t>
      </w:r>
      <w:r w:rsidR="00544AD9">
        <w:rPr>
          <w:rFonts w:ascii="Times" w:hAnsi="Times"/>
          <w:i/>
          <w:iCs/>
          <w:sz w:val="22"/>
          <w:szCs w:val="22"/>
        </w:rPr>
        <w:t xml:space="preserve">Qualitative Sociology, </w:t>
      </w:r>
      <w:r w:rsidR="000D465B">
        <w:rPr>
          <w:rFonts w:ascii="Times" w:hAnsi="Times"/>
          <w:i/>
          <w:iCs/>
          <w:sz w:val="22"/>
          <w:szCs w:val="22"/>
        </w:rPr>
        <w:t xml:space="preserve">International Journal of Comparative Sociology, </w:t>
      </w:r>
      <w:r w:rsidR="00F522FE" w:rsidRPr="00D36ECB">
        <w:rPr>
          <w:rFonts w:ascii="Times" w:hAnsi="Times"/>
          <w:i/>
          <w:iCs/>
          <w:sz w:val="22"/>
          <w:szCs w:val="22"/>
        </w:rPr>
        <w:t xml:space="preserve">Environment and Planning </w:t>
      </w:r>
      <w:r w:rsidR="00D36ECB" w:rsidRPr="00D36ECB">
        <w:rPr>
          <w:rFonts w:ascii="Times" w:hAnsi="Times"/>
          <w:i/>
          <w:iCs/>
          <w:sz w:val="22"/>
          <w:szCs w:val="22"/>
        </w:rPr>
        <w:t>C</w:t>
      </w:r>
      <w:r w:rsidR="00F522FE" w:rsidRPr="00D36ECB">
        <w:rPr>
          <w:rFonts w:ascii="Times" w:hAnsi="Times"/>
          <w:i/>
          <w:iCs/>
          <w:sz w:val="22"/>
          <w:szCs w:val="22"/>
        </w:rPr>
        <w:t>: Politics and Space</w:t>
      </w:r>
      <w:r w:rsidR="00D36ECB">
        <w:rPr>
          <w:rFonts w:ascii="Times" w:hAnsi="Times"/>
          <w:i/>
          <w:iCs/>
          <w:sz w:val="22"/>
          <w:szCs w:val="22"/>
        </w:rPr>
        <w:t>,</w:t>
      </w:r>
      <w:r w:rsidR="00F522FE" w:rsidRPr="00D36ECB">
        <w:rPr>
          <w:rFonts w:ascii="Times" w:hAnsi="Times"/>
          <w:i/>
          <w:iCs/>
          <w:sz w:val="22"/>
          <w:szCs w:val="22"/>
        </w:rPr>
        <w:t xml:space="preserve"> Environment and Planning </w:t>
      </w:r>
      <w:r w:rsidR="00D36ECB" w:rsidRPr="00D36ECB">
        <w:rPr>
          <w:rFonts w:ascii="Times" w:hAnsi="Times"/>
          <w:i/>
          <w:iCs/>
          <w:sz w:val="22"/>
          <w:szCs w:val="22"/>
        </w:rPr>
        <w:t>D</w:t>
      </w:r>
      <w:r w:rsidR="00F522FE" w:rsidRPr="00D36ECB">
        <w:rPr>
          <w:rFonts w:ascii="Times" w:hAnsi="Times"/>
          <w:i/>
          <w:iCs/>
          <w:sz w:val="22"/>
          <w:szCs w:val="22"/>
        </w:rPr>
        <w:t>:</w:t>
      </w:r>
      <w:r w:rsidR="00D36ECB" w:rsidRPr="00D36ECB">
        <w:rPr>
          <w:rFonts w:ascii="Times" w:hAnsi="Times"/>
          <w:i/>
          <w:iCs/>
          <w:sz w:val="22"/>
          <w:szCs w:val="22"/>
        </w:rPr>
        <w:t xml:space="preserve"> Society and Space</w:t>
      </w:r>
      <w:r w:rsidR="00787326">
        <w:rPr>
          <w:rFonts w:ascii="Times" w:hAnsi="Times"/>
          <w:i/>
          <w:iCs/>
          <w:sz w:val="22"/>
          <w:szCs w:val="22"/>
        </w:rPr>
        <w:t xml:space="preserve">, </w:t>
      </w:r>
      <w:r w:rsidR="00D36ECB" w:rsidRPr="00D36ECB">
        <w:rPr>
          <w:rFonts w:ascii="Times" w:hAnsi="Times"/>
          <w:i/>
          <w:iCs/>
          <w:sz w:val="22"/>
          <w:szCs w:val="22"/>
        </w:rPr>
        <w:t>Social Movement</w:t>
      </w:r>
      <w:r w:rsidR="00D36ECB">
        <w:rPr>
          <w:rFonts w:ascii="Times" w:hAnsi="Times"/>
          <w:i/>
          <w:iCs/>
          <w:sz w:val="22"/>
          <w:szCs w:val="22"/>
        </w:rPr>
        <w:t xml:space="preserve"> Studies,</w:t>
      </w:r>
      <w:r w:rsidR="00893D9B">
        <w:rPr>
          <w:rFonts w:ascii="Times" w:hAnsi="Times"/>
          <w:i/>
          <w:iCs/>
          <w:sz w:val="22"/>
          <w:szCs w:val="22"/>
        </w:rPr>
        <w:t xml:space="preserve"> Criminal Justice Studies,</w:t>
      </w:r>
      <w:r w:rsidR="00D36ECB" w:rsidRPr="00D36ECB">
        <w:rPr>
          <w:rFonts w:ascii="Times" w:hAnsi="Times"/>
          <w:i/>
          <w:iCs/>
          <w:sz w:val="22"/>
          <w:szCs w:val="22"/>
        </w:rPr>
        <w:t xml:space="preserve"> </w:t>
      </w:r>
      <w:r w:rsidR="00D22123">
        <w:rPr>
          <w:rFonts w:ascii="Times" w:hAnsi="Times"/>
          <w:i/>
          <w:iCs/>
          <w:sz w:val="22"/>
          <w:szCs w:val="22"/>
        </w:rPr>
        <w:t xml:space="preserve">Political Geography, </w:t>
      </w:r>
      <w:r w:rsidR="00D36ECB" w:rsidRPr="00D36ECB">
        <w:rPr>
          <w:rFonts w:ascii="Times" w:hAnsi="Times"/>
          <w:i/>
          <w:iCs/>
          <w:sz w:val="22"/>
          <w:szCs w:val="22"/>
        </w:rPr>
        <w:t>Antipode, Radical Housing</w:t>
      </w:r>
      <w:r w:rsidR="000F7CB9">
        <w:rPr>
          <w:rFonts w:ascii="Times" w:hAnsi="Times"/>
          <w:i/>
          <w:iCs/>
          <w:sz w:val="22"/>
          <w:szCs w:val="22"/>
        </w:rPr>
        <w:t xml:space="preserve"> Journal</w:t>
      </w:r>
      <w:r w:rsidR="00D36ECB" w:rsidRPr="00D36ECB">
        <w:rPr>
          <w:rFonts w:ascii="Times" w:hAnsi="Times"/>
          <w:i/>
          <w:iCs/>
          <w:sz w:val="22"/>
          <w:szCs w:val="22"/>
        </w:rPr>
        <w:t xml:space="preserve">, </w:t>
      </w:r>
      <w:r w:rsidR="002A4EC4">
        <w:rPr>
          <w:rFonts w:ascii="Times" w:hAnsi="Times"/>
          <w:i/>
          <w:iCs/>
          <w:sz w:val="22"/>
          <w:szCs w:val="22"/>
        </w:rPr>
        <w:t xml:space="preserve">Housing and Society, </w:t>
      </w:r>
      <w:r w:rsidR="004C453D">
        <w:rPr>
          <w:rFonts w:ascii="Times" w:hAnsi="Times"/>
          <w:i/>
          <w:iCs/>
          <w:sz w:val="22"/>
          <w:szCs w:val="22"/>
        </w:rPr>
        <w:t xml:space="preserve">Law and Social Inquiry, </w:t>
      </w:r>
      <w:r w:rsidR="00D36ECB" w:rsidRPr="00D36ECB">
        <w:rPr>
          <w:rFonts w:ascii="Times" w:hAnsi="Times"/>
          <w:i/>
          <w:iCs/>
          <w:sz w:val="22"/>
          <w:szCs w:val="22"/>
        </w:rPr>
        <w:t xml:space="preserve">The </w:t>
      </w:r>
      <w:r w:rsidR="00F522FE" w:rsidRPr="00D36ECB">
        <w:rPr>
          <w:rFonts w:ascii="Times" w:hAnsi="Times"/>
          <w:i/>
          <w:iCs/>
          <w:sz w:val="22"/>
          <w:szCs w:val="22"/>
        </w:rPr>
        <w:t>Howard</w:t>
      </w:r>
      <w:r w:rsidR="00D36ECB" w:rsidRPr="00D36ECB">
        <w:rPr>
          <w:rFonts w:ascii="Times" w:hAnsi="Times"/>
          <w:i/>
          <w:iCs/>
          <w:sz w:val="22"/>
          <w:szCs w:val="22"/>
        </w:rPr>
        <w:t xml:space="preserve"> Journal of Crime and Justice</w:t>
      </w:r>
      <w:r w:rsidR="00D36ECB">
        <w:rPr>
          <w:rFonts w:ascii="Times" w:hAnsi="Times"/>
          <w:i/>
          <w:iCs/>
          <w:sz w:val="22"/>
          <w:szCs w:val="22"/>
        </w:rPr>
        <w:t xml:space="preserve">, </w:t>
      </w:r>
      <w:r w:rsidR="00862C2A">
        <w:rPr>
          <w:rFonts w:ascii="Times" w:hAnsi="Times"/>
          <w:i/>
          <w:iCs/>
          <w:sz w:val="22"/>
          <w:szCs w:val="22"/>
        </w:rPr>
        <w:t xml:space="preserve">Qualitative Research in Health, </w:t>
      </w:r>
      <w:r w:rsidR="001C4D31">
        <w:rPr>
          <w:rFonts w:ascii="Times" w:hAnsi="Times"/>
          <w:i/>
          <w:iCs/>
          <w:sz w:val="22"/>
          <w:szCs w:val="22"/>
        </w:rPr>
        <w:t xml:space="preserve">Socius, </w:t>
      </w:r>
      <w:r w:rsidR="00D36ECB" w:rsidRPr="00D36ECB">
        <w:rPr>
          <w:rFonts w:ascii="Times" w:hAnsi="Times"/>
          <w:i/>
          <w:iCs/>
          <w:sz w:val="22"/>
          <w:szCs w:val="22"/>
        </w:rPr>
        <w:t>Social Currents, Sociological Compass,</w:t>
      </w:r>
      <w:r w:rsidR="00501985">
        <w:rPr>
          <w:rFonts w:ascii="Times" w:hAnsi="Times"/>
          <w:i/>
          <w:iCs/>
          <w:sz w:val="22"/>
          <w:szCs w:val="22"/>
        </w:rPr>
        <w:t xml:space="preserve"> Sociological Forum,</w:t>
      </w:r>
      <w:r w:rsidR="00D36ECB" w:rsidRPr="00D36ECB">
        <w:rPr>
          <w:rFonts w:ascii="Times" w:hAnsi="Times"/>
          <w:i/>
          <w:iCs/>
          <w:sz w:val="22"/>
          <w:szCs w:val="22"/>
        </w:rPr>
        <w:t xml:space="preserve"> </w:t>
      </w:r>
      <w:r w:rsidR="006860B0">
        <w:rPr>
          <w:rFonts w:ascii="Times" w:hAnsi="Times"/>
          <w:i/>
          <w:iCs/>
          <w:sz w:val="22"/>
          <w:szCs w:val="22"/>
        </w:rPr>
        <w:t xml:space="preserve">Canadian Journal of Criminology and Criminal Justice, </w:t>
      </w:r>
      <w:r w:rsidR="00F522FE" w:rsidRPr="00D36ECB">
        <w:rPr>
          <w:rFonts w:ascii="Times" w:hAnsi="Times"/>
          <w:i/>
          <w:iCs/>
          <w:sz w:val="22"/>
          <w:szCs w:val="22"/>
        </w:rPr>
        <w:t xml:space="preserve">Journal of </w:t>
      </w:r>
      <w:r w:rsidR="00D36ECB" w:rsidRPr="00D36ECB">
        <w:rPr>
          <w:rFonts w:ascii="Times" w:hAnsi="Times"/>
          <w:i/>
          <w:iCs/>
          <w:sz w:val="22"/>
          <w:szCs w:val="22"/>
        </w:rPr>
        <w:t xml:space="preserve">Social Distress and </w:t>
      </w:r>
      <w:r w:rsidR="00F522FE" w:rsidRPr="00D36ECB">
        <w:rPr>
          <w:rFonts w:ascii="Times" w:hAnsi="Times"/>
          <w:i/>
          <w:iCs/>
          <w:sz w:val="22"/>
          <w:szCs w:val="22"/>
        </w:rPr>
        <w:t>Homelessness</w:t>
      </w:r>
      <w:r w:rsidR="002021AD">
        <w:rPr>
          <w:rFonts w:ascii="Times" w:hAnsi="Times"/>
          <w:i/>
          <w:iCs/>
          <w:sz w:val="22"/>
          <w:szCs w:val="22"/>
        </w:rPr>
        <w:t>,</w:t>
      </w:r>
      <w:r w:rsidR="00A603DF">
        <w:rPr>
          <w:rFonts w:ascii="Times" w:hAnsi="Times"/>
          <w:i/>
          <w:iCs/>
          <w:sz w:val="22"/>
          <w:szCs w:val="22"/>
        </w:rPr>
        <w:t xml:space="preserve"> </w:t>
      </w:r>
      <w:r w:rsidR="00D36ECB" w:rsidRPr="00D36ECB">
        <w:rPr>
          <w:rFonts w:ascii="Times" w:hAnsi="Times"/>
          <w:i/>
          <w:iCs/>
          <w:sz w:val="22"/>
          <w:szCs w:val="22"/>
        </w:rPr>
        <w:t>Yale State and Local Policy Review</w:t>
      </w:r>
      <w:r w:rsidR="00450943">
        <w:rPr>
          <w:rFonts w:ascii="Times" w:hAnsi="Times"/>
          <w:i/>
          <w:iCs/>
          <w:sz w:val="22"/>
          <w:szCs w:val="22"/>
        </w:rPr>
        <w:t>, Canadian Journal of Nursing Research</w:t>
      </w:r>
      <w:r w:rsidR="00544AD9">
        <w:rPr>
          <w:rFonts w:ascii="Times" w:hAnsi="Times"/>
          <w:i/>
          <w:iCs/>
          <w:sz w:val="22"/>
          <w:szCs w:val="22"/>
        </w:rPr>
        <w:t>.</w:t>
      </w:r>
    </w:p>
    <w:p w14:paraId="4A62A7AA" w14:textId="77777777" w:rsidR="00167382" w:rsidRDefault="00167382" w:rsidP="00737BD3">
      <w:pPr>
        <w:tabs>
          <w:tab w:val="center" w:pos="3510"/>
          <w:tab w:val="left" w:pos="7560"/>
        </w:tabs>
        <w:ind w:left="1440" w:hanging="360"/>
        <w:rPr>
          <w:rFonts w:ascii="Times" w:hAnsi="Times"/>
          <w:sz w:val="22"/>
          <w:szCs w:val="22"/>
        </w:rPr>
      </w:pPr>
    </w:p>
    <w:p w14:paraId="6CBC1C9D" w14:textId="174B9A14" w:rsidR="00737BD3" w:rsidRPr="0096101D" w:rsidRDefault="0096101D" w:rsidP="00737BD3">
      <w:pPr>
        <w:tabs>
          <w:tab w:val="center" w:pos="3510"/>
          <w:tab w:val="left" w:pos="7560"/>
        </w:tabs>
        <w:ind w:left="1440" w:hanging="36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>Managing Editor and Co-Founder of the revised online-first Berkeley Journal of Sociology. 2012-2014. 2016-2017. Editorial Collective Member, Berkeley Journal of Sociology, 2010-</w:t>
      </w:r>
      <w:r w:rsidR="00E56F0B">
        <w:rPr>
          <w:rFonts w:ascii="Times" w:hAnsi="Times"/>
          <w:sz w:val="22"/>
          <w:szCs w:val="22"/>
        </w:rPr>
        <w:t>2019</w:t>
      </w:r>
      <w:r w:rsidRPr="0096101D">
        <w:rPr>
          <w:rFonts w:ascii="Times" w:hAnsi="Times"/>
          <w:sz w:val="22"/>
          <w:szCs w:val="22"/>
        </w:rPr>
        <w:t>.</w:t>
      </w:r>
    </w:p>
    <w:p w14:paraId="670B5BE9" w14:textId="1F79BA6A" w:rsidR="00917F65" w:rsidRDefault="00917F65" w:rsidP="009355DB">
      <w:pPr>
        <w:tabs>
          <w:tab w:val="center" w:pos="3510"/>
          <w:tab w:val="left" w:pos="7560"/>
        </w:tabs>
        <w:rPr>
          <w:rFonts w:ascii="Times" w:hAnsi="Times"/>
          <w:i/>
          <w:iCs/>
          <w:sz w:val="22"/>
          <w:szCs w:val="22"/>
        </w:rPr>
      </w:pPr>
    </w:p>
    <w:p w14:paraId="71238079" w14:textId="1161CAEA" w:rsidR="00B01F8E" w:rsidRDefault="00B01F8E" w:rsidP="00B01F8E">
      <w:pPr>
        <w:tabs>
          <w:tab w:val="center" w:pos="3510"/>
          <w:tab w:val="left" w:pos="7560"/>
        </w:tabs>
        <w:ind w:left="1080"/>
        <w:rPr>
          <w:rFonts w:ascii="Times" w:hAnsi="Times"/>
          <w:i/>
          <w:iCs/>
          <w:sz w:val="22"/>
          <w:szCs w:val="22"/>
        </w:rPr>
      </w:pPr>
      <w:r w:rsidRPr="0096101D">
        <w:rPr>
          <w:rFonts w:ascii="Times" w:hAnsi="Times"/>
          <w:i/>
          <w:iCs/>
          <w:sz w:val="22"/>
          <w:szCs w:val="22"/>
        </w:rPr>
        <w:t xml:space="preserve">University of California, </w:t>
      </w:r>
      <w:r w:rsidR="00F11892">
        <w:rPr>
          <w:rFonts w:ascii="Times" w:hAnsi="Times"/>
          <w:i/>
          <w:iCs/>
          <w:sz w:val="22"/>
          <w:szCs w:val="22"/>
        </w:rPr>
        <w:t>Los Angeles</w:t>
      </w:r>
    </w:p>
    <w:p w14:paraId="65CAD7D6" w14:textId="77777777" w:rsidR="002A6FC2" w:rsidRDefault="002A6FC2" w:rsidP="002A6FC2">
      <w:pPr>
        <w:tabs>
          <w:tab w:val="left" w:pos="1080"/>
          <w:tab w:val="center" w:pos="351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F11892">
        <w:rPr>
          <w:rFonts w:ascii="Times" w:hAnsi="Times"/>
          <w:sz w:val="22"/>
          <w:szCs w:val="22"/>
        </w:rPr>
        <w:t>Faculty sponsor of Urban Sociology Working Group, 2022 – ongoin</w:t>
      </w:r>
      <w:r>
        <w:rPr>
          <w:rFonts w:ascii="Times" w:hAnsi="Times"/>
          <w:sz w:val="22"/>
          <w:szCs w:val="22"/>
        </w:rPr>
        <w:t>g</w:t>
      </w:r>
    </w:p>
    <w:p w14:paraId="2D9F2954" w14:textId="2BA7BC25" w:rsidR="002A6FC2" w:rsidRDefault="002A6FC2" w:rsidP="002A6FC2">
      <w:pPr>
        <w:tabs>
          <w:tab w:val="left" w:pos="1080"/>
          <w:tab w:val="center" w:pos="3510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Luskin Institute Inequality and Democracy Activist in Resident Selection Committee. 2023.</w:t>
      </w:r>
    </w:p>
    <w:p w14:paraId="4682CC39" w14:textId="14FF4CBA" w:rsidR="00B01F8E" w:rsidRPr="00B01F8E" w:rsidRDefault="00B01F8E" w:rsidP="00B01F8E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Holistic Evaluation of Teaching Framework Committee, 2022-2023.</w:t>
      </w:r>
    </w:p>
    <w:p w14:paraId="1E88D3BF" w14:textId="77777777" w:rsidR="00B01F8E" w:rsidRDefault="00B01F8E" w:rsidP="008C40A7">
      <w:pPr>
        <w:tabs>
          <w:tab w:val="center" w:pos="3510"/>
          <w:tab w:val="left" w:pos="7560"/>
        </w:tabs>
        <w:ind w:left="1080"/>
        <w:rPr>
          <w:rFonts w:ascii="Times" w:hAnsi="Times"/>
          <w:i/>
          <w:iCs/>
          <w:sz w:val="22"/>
          <w:szCs w:val="22"/>
        </w:rPr>
      </w:pPr>
    </w:p>
    <w:p w14:paraId="0032E4F9" w14:textId="63C89C93" w:rsidR="00737BD3" w:rsidRPr="00737BD3" w:rsidRDefault="00737BD3" w:rsidP="008C40A7">
      <w:pPr>
        <w:tabs>
          <w:tab w:val="center" w:pos="3510"/>
          <w:tab w:val="left" w:pos="7560"/>
        </w:tabs>
        <w:ind w:left="1080"/>
        <w:rPr>
          <w:rFonts w:ascii="Times" w:hAnsi="Times"/>
          <w:i/>
          <w:iCs/>
          <w:sz w:val="22"/>
          <w:szCs w:val="22"/>
        </w:rPr>
      </w:pPr>
      <w:r w:rsidRPr="00737BD3">
        <w:rPr>
          <w:rFonts w:ascii="Times" w:hAnsi="Times"/>
          <w:i/>
          <w:iCs/>
          <w:sz w:val="22"/>
          <w:szCs w:val="22"/>
        </w:rPr>
        <w:t>Professional Associations</w:t>
      </w:r>
    </w:p>
    <w:p w14:paraId="392F5D98" w14:textId="5CE9963B" w:rsidR="00737BD3" w:rsidRPr="00737BD3" w:rsidRDefault="00737BD3" w:rsidP="008C40A7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American Society </w:t>
      </w:r>
      <w:r w:rsidR="00D13B48">
        <w:rPr>
          <w:rFonts w:ascii="Times" w:hAnsi="Times"/>
          <w:sz w:val="22"/>
          <w:szCs w:val="22"/>
        </w:rPr>
        <w:t xml:space="preserve">of </w:t>
      </w:r>
      <w:r>
        <w:rPr>
          <w:rFonts w:ascii="Times" w:hAnsi="Times"/>
          <w:sz w:val="22"/>
          <w:szCs w:val="22"/>
        </w:rPr>
        <w:t>Criminology Outstanding Paper Award Selection Committee. 2024.</w:t>
      </w:r>
    </w:p>
    <w:p w14:paraId="7E65B7B5" w14:textId="77777777" w:rsidR="00737BD3" w:rsidRDefault="00737BD3" w:rsidP="008C40A7">
      <w:pPr>
        <w:tabs>
          <w:tab w:val="center" w:pos="3510"/>
          <w:tab w:val="left" w:pos="7560"/>
        </w:tabs>
        <w:ind w:left="1080"/>
        <w:rPr>
          <w:rFonts w:ascii="Times" w:hAnsi="Times"/>
          <w:i/>
          <w:iCs/>
          <w:sz w:val="22"/>
          <w:szCs w:val="22"/>
        </w:rPr>
      </w:pPr>
    </w:p>
    <w:p w14:paraId="760FF9E3" w14:textId="7A04A05C" w:rsidR="0096101D" w:rsidRPr="0096101D" w:rsidRDefault="0096101D" w:rsidP="008C40A7">
      <w:pPr>
        <w:tabs>
          <w:tab w:val="center" w:pos="3510"/>
          <w:tab w:val="left" w:pos="7560"/>
        </w:tabs>
        <w:ind w:left="1080"/>
        <w:rPr>
          <w:rFonts w:ascii="Times" w:hAnsi="Times"/>
          <w:i/>
          <w:iCs/>
          <w:sz w:val="22"/>
          <w:szCs w:val="22"/>
        </w:rPr>
      </w:pPr>
      <w:r w:rsidRPr="0096101D">
        <w:rPr>
          <w:rFonts w:ascii="Times" w:hAnsi="Times"/>
          <w:i/>
          <w:iCs/>
          <w:sz w:val="22"/>
          <w:szCs w:val="22"/>
        </w:rPr>
        <w:t>University of California, Berkeley</w:t>
      </w:r>
    </w:p>
    <w:p w14:paraId="03FD4AD9" w14:textId="4145CA38" w:rsidR="008C40A7" w:rsidRPr="0096101D" w:rsidRDefault="008C40A7" w:rsidP="008C40A7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>Co-</w:t>
      </w:r>
      <w:r w:rsidR="00A85953">
        <w:rPr>
          <w:rFonts w:ascii="Times" w:hAnsi="Times"/>
          <w:sz w:val="22"/>
          <w:szCs w:val="22"/>
        </w:rPr>
        <w:t>o</w:t>
      </w:r>
      <w:r w:rsidRPr="0096101D">
        <w:rPr>
          <w:rFonts w:ascii="Times" w:hAnsi="Times"/>
          <w:sz w:val="22"/>
          <w:szCs w:val="22"/>
        </w:rPr>
        <w:t xml:space="preserve">rganizer with Laura </w:t>
      </w:r>
      <w:proofErr w:type="spellStart"/>
      <w:r w:rsidRPr="0096101D">
        <w:rPr>
          <w:rFonts w:ascii="Times" w:hAnsi="Times"/>
          <w:sz w:val="22"/>
          <w:szCs w:val="22"/>
        </w:rPr>
        <w:t>Belik</w:t>
      </w:r>
      <w:proofErr w:type="spellEnd"/>
      <w:r w:rsidRPr="0096101D">
        <w:rPr>
          <w:rFonts w:ascii="Times" w:hAnsi="Times"/>
          <w:sz w:val="22"/>
          <w:szCs w:val="22"/>
        </w:rPr>
        <w:t xml:space="preserve">, Eric </w:t>
      </w:r>
      <w:proofErr w:type="spellStart"/>
      <w:r w:rsidRPr="0096101D">
        <w:rPr>
          <w:rFonts w:ascii="Times" w:hAnsi="Times"/>
          <w:sz w:val="22"/>
          <w:szCs w:val="22"/>
        </w:rPr>
        <w:t>Goldfischer</w:t>
      </w:r>
      <w:proofErr w:type="spellEnd"/>
      <w:r w:rsidRPr="0096101D">
        <w:rPr>
          <w:rFonts w:ascii="Times" w:hAnsi="Times"/>
          <w:sz w:val="22"/>
          <w:szCs w:val="22"/>
        </w:rPr>
        <w:t>, and Rob Robinson of multi-day conference</w:t>
      </w:r>
    </w:p>
    <w:p w14:paraId="65E390A0" w14:textId="272D1E22" w:rsidR="008C40A7" w:rsidRPr="0096101D" w:rsidRDefault="008C40A7" w:rsidP="008C40A7">
      <w:pPr>
        <w:tabs>
          <w:tab w:val="center" w:pos="3510"/>
          <w:tab w:val="left" w:pos="7560"/>
        </w:tabs>
        <w:ind w:left="1080" w:firstLine="36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ab/>
        <w:t xml:space="preserve">“Power at the Margins: Mobilizing Across Housing Injustice.” Spring 2020. </w:t>
      </w:r>
    </w:p>
    <w:p w14:paraId="27742F8B" w14:textId="26F380F7" w:rsidR="008C40A7" w:rsidRPr="0096101D" w:rsidRDefault="0096101D" w:rsidP="0096101D">
      <w:pPr>
        <w:tabs>
          <w:tab w:val="center" w:pos="3510"/>
          <w:tab w:val="left" w:pos="7560"/>
        </w:tabs>
        <w:ind w:left="1440" w:hanging="36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 xml:space="preserve">Jury Member for the </w:t>
      </w:r>
      <w:r w:rsidR="008C40A7" w:rsidRPr="0096101D">
        <w:rPr>
          <w:rFonts w:ascii="Times" w:hAnsi="Times"/>
          <w:sz w:val="22"/>
          <w:szCs w:val="22"/>
        </w:rPr>
        <w:t xml:space="preserve">Berkeley Prize Essay Competition. UC Berkeley, College of </w:t>
      </w:r>
      <w:r w:rsidR="008459B5">
        <w:rPr>
          <w:rFonts w:ascii="Times" w:hAnsi="Times"/>
          <w:sz w:val="22"/>
          <w:szCs w:val="22"/>
        </w:rPr>
        <w:t xml:space="preserve">  </w:t>
      </w:r>
      <w:r w:rsidR="008C40A7" w:rsidRPr="0096101D">
        <w:rPr>
          <w:rFonts w:ascii="Times" w:hAnsi="Times"/>
          <w:sz w:val="22"/>
          <w:szCs w:val="22"/>
        </w:rPr>
        <w:t>Environmental Design, 2016.</w:t>
      </w:r>
    </w:p>
    <w:p w14:paraId="66B5AC59" w14:textId="4FF74429" w:rsidR="008C40A7" w:rsidRPr="0096101D" w:rsidRDefault="008C40A7" w:rsidP="008C40A7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 xml:space="preserve">Coordinator of Center for Ethnographic Research Speakers Series, 2013 – </w:t>
      </w:r>
      <w:r w:rsidR="00511A30">
        <w:rPr>
          <w:rFonts w:ascii="Times" w:hAnsi="Times"/>
          <w:sz w:val="22"/>
          <w:szCs w:val="22"/>
        </w:rPr>
        <w:t>2018</w:t>
      </w:r>
      <w:r w:rsidRPr="0096101D">
        <w:rPr>
          <w:rFonts w:ascii="Times" w:hAnsi="Times"/>
          <w:sz w:val="22"/>
          <w:szCs w:val="22"/>
        </w:rPr>
        <w:t>.</w:t>
      </w:r>
    </w:p>
    <w:p w14:paraId="505518DC" w14:textId="020BB4E3" w:rsidR="008C40A7" w:rsidRDefault="008C40A7" w:rsidP="00D71F7C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>Director of Departmental Conference, “Critical Approaches to Financialization,” 2013.</w:t>
      </w:r>
      <w:r w:rsidR="00D71F7C">
        <w:rPr>
          <w:rFonts w:ascii="Times" w:hAnsi="Times"/>
          <w:sz w:val="22"/>
          <w:szCs w:val="22"/>
        </w:rPr>
        <w:t xml:space="preserve"> </w:t>
      </w:r>
      <w:r w:rsidRPr="0096101D">
        <w:rPr>
          <w:rFonts w:ascii="Times" w:hAnsi="Times"/>
          <w:sz w:val="22"/>
          <w:szCs w:val="22"/>
        </w:rPr>
        <w:t>Berkeley Journal of Sociology Conference Organizer: 2011, 2012.</w:t>
      </w:r>
    </w:p>
    <w:p w14:paraId="32FFAF26" w14:textId="77777777" w:rsidR="008C40A7" w:rsidRPr="002A6FE4" w:rsidRDefault="008C40A7" w:rsidP="0048448B">
      <w:pPr>
        <w:tabs>
          <w:tab w:val="center" w:pos="3510"/>
          <w:tab w:val="left" w:pos="7560"/>
        </w:tabs>
        <w:rPr>
          <w:rFonts w:ascii="Times" w:hAnsi="Times"/>
          <w:color w:val="FF0000"/>
          <w:sz w:val="22"/>
          <w:szCs w:val="22"/>
        </w:rPr>
      </w:pPr>
    </w:p>
    <w:p w14:paraId="41F14755" w14:textId="77777777" w:rsidR="0096101D" w:rsidRPr="0096101D" w:rsidRDefault="0096101D" w:rsidP="0096101D">
      <w:pPr>
        <w:tabs>
          <w:tab w:val="center" w:pos="3510"/>
          <w:tab w:val="left" w:pos="7560"/>
        </w:tabs>
        <w:ind w:left="1080"/>
        <w:rPr>
          <w:rFonts w:ascii="Times" w:hAnsi="Times"/>
          <w:i/>
          <w:iCs/>
          <w:sz w:val="22"/>
          <w:szCs w:val="22"/>
        </w:rPr>
      </w:pPr>
      <w:r w:rsidRPr="0096101D">
        <w:rPr>
          <w:rFonts w:ascii="Times" w:hAnsi="Times"/>
          <w:i/>
          <w:iCs/>
          <w:sz w:val="22"/>
          <w:szCs w:val="22"/>
        </w:rPr>
        <w:t>Central European University, Budapest</w:t>
      </w:r>
    </w:p>
    <w:p w14:paraId="19D3C96C" w14:textId="77777777" w:rsidR="0096101D" w:rsidRPr="0096101D" w:rsidRDefault="0096101D" w:rsidP="0096101D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>Student Representative to the Provost, 2009-2010.</w:t>
      </w:r>
    </w:p>
    <w:p w14:paraId="5E1F7F67" w14:textId="469D2F08" w:rsidR="006763AA" w:rsidRPr="00503EA7" w:rsidRDefault="0096101D" w:rsidP="00503EA7">
      <w:pPr>
        <w:tabs>
          <w:tab w:val="center" w:pos="3510"/>
          <w:tab w:val="left" w:pos="7560"/>
        </w:tabs>
        <w:ind w:left="1080"/>
        <w:rPr>
          <w:rFonts w:ascii="Times" w:hAnsi="Times"/>
          <w:sz w:val="22"/>
          <w:szCs w:val="22"/>
        </w:rPr>
      </w:pPr>
      <w:r w:rsidRPr="0096101D">
        <w:rPr>
          <w:rFonts w:ascii="Times" w:hAnsi="Times"/>
          <w:sz w:val="22"/>
          <w:szCs w:val="22"/>
        </w:rPr>
        <w:t>Social Anthropology Representative to the Student Senate, 2009-2010.</w:t>
      </w:r>
    </w:p>
    <w:p w14:paraId="518CF612" w14:textId="77777777" w:rsidR="00BD38F4" w:rsidRDefault="00BD38F4" w:rsidP="0082284A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</w:p>
    <w:p w14:paraId="6186335C" w14:textId="3B694BC7" w:rsidR="0082284A" w:rsidRPr="0082284A" w:rsidRDefault="00B53C0F" w:rsidP="0082284A">
      <w:pPr>
        <w:tabs>
          <w:tab w:val="center" w:pos="3510"/>
          <w:tab w:val="left" w:pos="7560"/>
        </w:tabs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 xml:space="preserve">Policy and </w:t>
      </w:r>
      <w:r w:rsidR="00F475BB">
        <w:rPr>
          <w:rFonts w:ascii="Avenir Book" w:hAnsi="Avenir Book"/>
          <w:color w:val="FF0000"/>
        </w:rPr>
        <w:t>Community Engagement</w:t>
      </w:r>
    </w:p>
    <w:p w14:paraId="6D59ED9E" w14:textId="12546CBD" w:rsidR="0082251B" w:rsidRDefault="0082251B" w:rsidP="00787326">
      <w:pPr>
        <w:tabs>
          <w:tab w:val="left" w:pos="1350"/>
          <w:tab w:val="center" w:pos="3510"/>
        </w:tabs>
        <w:ind w:left="108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 xml:space="preserve">Advisory Board Member. Reimagining Public Safety @ New York University School of </w:t>
      </w:r>
    </w:p>
    <w:p w14:paraId="099C934C" w14:textId="2A639445" w:rsidR="0082251B" w:rsidRDefault="0082251B" w:rsidP="00787326">
      <w:pPr>
        <w:tabs>
          <w:tab w:val="left" w:pos="1350"/>
          <w:tab w:val="center" w:pos="3510"/>
        </w:tabs>
        <w:ind w:left="108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ab/>
        <w:t>Law</w:t>
      </w:r>
      <w:r w:rsidR="00B13F19">
        <w:rPr>
          <w:rFonts w:ascii="Times" w:hAnsi="Times" w:cstheme="minorHAnsi"/>
          <w:sz w:val="22"/>
          <w:szCs w:val="22"/>
        </w:rPr>
        <w:t>’s Policing Project</w:t>
      </w:r>
      <w:r>
        <w:rPr>
          <w:rFonts w:ascii="Times" w:hAnsi="Times" w:cstheme="minorHAnsi"/>
          <w:sz w:val="22"/>
          <w:szCs w:val="22"/>
        </w:rPr>
        <w:t xml:space="preserve">. 2022 </w:t>
      </w:r>
      <w:r w:rsidR="00B13F19">
        <w:rPr>
          <w:rFonts w:ascii="Times" w:hAnsi="Times" w:cstheme="minorHAnsi"/>
          <w:sz w:val="22"/>
          <w:szCs w:val="22"/>
        </w:rPr>
        <w:t>– present.</w:t>
      </w:r>
    </w:p>
    <w:p w14:paraId="4BBF0692" w14:textId="4C176CE9" w:rsidR="002A6FC2" w:rsidRPr="002A6FC2" w:rsidRDefault="002A6FC2" w:rsidP="00787326">
      <w:pPr>
        <w:tabs>
          <w:tab w:val="left" w:pos="1350"/>
          <w:tab w:val="center" w:pos="351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Expert Witness in </w:t>
      </w:r>
      <w:r w:rsidR="0065126F">
        <w:rPr>
          <w:i/>
          <w:iCs/>
          <w:sz w:val="22"/>
          <w:szCs w:val="22"/>
        </w:rPr>
        <w:t>Duncan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v. City of Portland</w:t>
      </w:r>
      <w:r>
        <w:rPr>
          <w:sz w:val="22"/>
          <w:szCs w:val="22"/>
        </w:rPr>
        <w:t>. With Oregon Law Center. 2023 – present.</w:t>
      </w:r>
    </w:p>
    <w:p w14:paraId="025D66D2" w14:textId="4DCB339A" w:rsidR="00F26609" w:rsidRPr="00737BD3" w:rsidRDefault="00F26609" w:rsidP="00787326">
      <w:pPr>
        <w:tabs>
          <w:tab w:val="left" w:pos="1350"/>
          <w:tab w:val="center" w:pos="3510"/>
        </w:tabs>
        <w:ind w:left="1080"/>
        <w:rPr>
          <w:sz w:val="22"/>
          <w:szCs w:val="22"/>
        </w:rPr>
      </w:pPr>
      <w:r w:rsidRPr="00737BD3">
        <w:rPr>
          <w:sz w:val="22"/>
          <w:szCs w:val="22"/>
        </w:rPr>
        <w:t xml:space="preserve">Expert Witness in </w:t>
      </w:r>
      <w:r w:rsidRPr="00737BD3">
        <w:rPr>
          <w:i/>
          <w:iCs/>
          <w:sz w:val="22"/>
          <w:szCs w:val="22"/>
        </w:rPr>
        <w:t>San Francisco Coalition on Homelessness vs. City of San Francisco</w:t>
      </w:r>
      <w:r w:rsidRPr="00737BD3">
        <w:rPr>
          <w:sz w:val="22"/>
          <w:szCs w:val="22"/>
        </w:rPr>
        <w:t>. With</w:t>
      </w:r>
    </w:p>
    <w:p w14:paraId="22E46443" w14:textId="7719F99D" w:rsidR="00F26609" w:rsidRPr="00737BD3" w:rsidRDefault="00F26609" w:rsidP="00787326">
      <w:pPr>
        <w:tabs>
          <w:tab w:val="left" w:pos="1350"/>
          <w:tab w:val="center" w:pos="3510"/>
        </w:tabs>
        <w:ind w:left="1080"/>
        <w:rPr>
          <w:sz w:val="22"/>
          <w:szCs w:val="22"/>
        </w:rPr>
      </w:pPr>
      <w:r w:rsidRPr="00737BD3">
        <w:rPr>
          <w:sz w:val="22"/>
          <w:szCs w:val="22"/>
        </w:rPr>
        <w:tab/>
        <w:t>Latham and Watkins LLP</w:t>
      </w:r>
      <w:r w:rsidR="003220D9" w:rsidRPr="00737BD3">
        <w:rPr>
          <w:sz w:val="22"/>
          <w:szCs w:val="22"/>
        </w:rPr>
        <w:t>, LCCR, and ACLU of Northern California</w:t>
      </w:r>
      <w:r w:rsidRPr="00737BD3">
        <w:rPr>
          <w:sz w:val="22"/>
          <w:szCs w:val="22"/>
        </w:rPr>
        <w:t>.  2022 – present.</w:t>
      </w:r>
    </w:p>
    <w:p w14:paraId="0B2B0EBD" w14:textId="7D723EE9" w:rsidR="00C0194A" w:rsidRPr="00737BD3" w:rsidRDefault="00C0194A" w:rsidP="00787326">
      <w:pPr>
        <w:tabs>
          <w:tab w:val="left" w:pos="1350"/>
          <w:tab w:val="center" w:pos="3510"/>
        </w:tabs>
        <w:ind w:left="1080"/>
        <w:rPr>
          <w:sz w:val="22"/>
          <w:szCs w:val="22"/>
        </w:rPr>
      </w:pPr>
      <w:r w:rsidRPr="00737BD3">
        <w:rPr>
          <w:sz w:val="22"/>
          <w:szCs w:val="22"/>
        </w:rPr>
        <w:t>Expert Witness</w:t>
      </w:r>
      <w:r w:rsidR="00E62885" w:rsidRPr="00737BD3">
        <w:rPr>
          <w:sz w:val="22"/>
          <w:szCs w:val="22"/>
        </w:rPr>
        <w:t xml:space="preserve"> in </w:t>
      </w:r>
      <w:r w:rsidR="00E62885" w:rsidRPr="00737BD3">
        <w:rPr>
          <w:i/>
          <w:iCs/>
          <w:sz w:val="22"/>
          <w:szCs w:val="22"/>
        </w:rPr>
        <w:t>Berry vs. Hennepin County</w:t>
      </w:r>
      <w:r w:rsidRPr="00737BD3">
        <w:rPr>
          <w:sz w:val="22"/>
          <w:szCs w:val="22"/>
        </w:rPr>
        <w:t>.</w:t>
      </w:r>
      <w:r w:rsidR="0082284A" w:rsidRPr="00737BD3">
        <w:rPr>
          <w:sz w:val="22"/>
          <w:szCs w:val="22"/>
        </w:rPr>
        <w:t xml:space="preserve"> With ACLU Minnesota.</w:t>
      </w:r>
      <w:r w:rsidRPr="00737BD3">
        <w:rPr>
          <w:sz w:val="22"/>
          <w:szCs w:val="22"/>
        </w:rPr>
        <w:t xml:space="preserve"> </w:t>
      </w:r>
      <w:r w:rsidR="00D87537" w:rsidRPr="00737BD3">
        <w:rPr>
          <w:sz w:val="22"/>
          <w:szCs w:val="22"/>
        </w:rPr>
        <w:t xml:space="preserve"> 2021-</w:t>
      </w:r>
      <w:r w:rsidR="00AA5589" w:rsidRPr="00737BD3">
        <w:rPr>
          <w:sz w:val="22"/>
          <w:szCs w:val="22"/>
        </w:rPr>
        <w:t xml:space="preserve"> </w:t>
      </w:r>
      <w:r w:rsidR="00555B60" w:rsidRPr="00737BD3">
        <w:rPr>
          <w:sz w:val="22"/>
          <w:szCs w:val="22"/>
        </w:rPr>
        <w:t>present</w:t>
      </w:r>
      <w:r w:rsidR="00D87537" w:rsidRPr="00737BD3">
        <w:rPr>
          <w:sz w:val="22"/>
          <w:szCs w:val="22"/>
        </w:rPr>
        <w:t>.</w:t>
      </w:r>
    </w:p>
    <w:p w14:paraId="5FD7E351" w14:textId="62DF2803" w:rsidR="002A0C32" w:rsidRPr="00737BD3" w:rsidRDefault="00787326" w:rsidP="00787326">
      <w:pPr>
        <w:tabs>
          <w:tab w:val="left" w:pos="1350"/>
          <w:tab w:val="center" w:pos="3510"/>
        </w:tabs>
        <w:ind w:left="1080"/>
        <w:rPr>
          <w:sz w:val="22"/>
          <w:szCs w:val="22"/>
        </w:rPr>
      </w:pPr>
      <w:r w:rsidRPr="00737BD3">
        <w:rPr>
          <w:sz w:val="22"/>
          <w:szCs w:val="22"/>
        </w:rPr>
        <w:t>Member. Coalition for Alternatives to Policing Homelessness. Compassionate Alternative</w:t>
      </w:r>
      <w:r w:rsidRPr="00737BD3">
        <w:rPr>
          <w:sz w:val="22"/>
          <w:szCs w:val="22"/>
        </w:rPr>
        <w:tab/>
      </w:r>
      <w:r w:rsidRPr="00737BD3">
        <w:rPr>
          <w:sz w:val="22"/>
          <w:szCs w:val="22"/>
        </w:rPr>
        <w:tab/>
      </w:r>
      <w:r w:rsidRPr="00737BD3">
        <w:rPr>
          <w:sz w:val="22"/>
          <w:szCs w:val="22"/>
        </w:rPr>
        <w:tab/>
        <w:t>Response Team (CART) implementation committee. 2020</w:t>
      </w:r>
      <w:r w:rsidR="0082251B" w:rsidRPr="00737BD3">
        <w:rPr>
          <w:sz w:val="22"/>
          <w:szCs w:val="22"/>
        </w:rPr>
        <w:t xml:space="preserve"> </w:t>
      </w:r>
      <w:r w:rsidR="00B13F19" w:rsidRPr="00737BD3">
        <w:rPr>
          <w:sz w:val="22"/>
          <w:szCs w:val="22"/>
        </w:rPr>
        <w:t>– present.</w:t>
      </w:r>
    </w:p>
    <w:p w14:paraId="0C38BEFB" w14:textId="77777777" w:rsidR="002A0C32" w:rsidRDefault="002A0C32" w:rsidP="00787326">
      <w:pPr>
        <w:tabs>
          <w:tab w:val="left" w:pos="1350"/>
          <w:tab w:val="center" w:pos="3510"/>
        </w:tabs>
        <w:ind w:left="1080"/>
        <w:rPr>
          <w:rFonts w:ascii="Times" w:hAnsi="Times" w:cstheme="minorHAnsi"/>
          <w:sz w:val="22"/>
          <w:szCs w:val="22"/>
        </w:rPr>
      </w:pPr>
      <w:r w:rsidRPr="00737BD3">
        <w:rPr>
          <w:sz w:val="22"/>
          <w:szCs w:val="22"/>
        </w:rPr>
        <w:t>Cal Humanities Grant Supervisor. “We are Home” community</w:t>
      </w:r>
      <w:r>
        <w:rPr>
          <w:rFonts w:ascii="Times" w:hAnsi="Times" w:cstheme="minorHAnsi"/>
          <w:sz w:val="22"/>
          <w:szCs w:val="22"/>
        </w:rPr>
        <w:t xml:space="preserve"> arts project with </w:t>
      </w:r>
      <w:proofErr w:type="gramStart"/>
      <w:r>
        <w:rPr>
          <w:rFonts w:ascii="Times" w:hAnsi="Times" w:cstheme="minorHAnsi"/>
          <w:sz w:val="22"/>
          <w:szCs w:val="22"/>
        </w:rPr>
        <w:t>DISH</w:t>
      </w:r>
      <w:proofErr w:type="gramEnd"/>
    </w:p>
    <w:p w14:paraId="60A5C00F" w14:textId="51C5FC04" w:rsidR="007762C8" w:rsidRDefault="002A0C32" w:rsidP="007762C8">
      <w:pPr>
        <w:tabs>
          <w:tab w:val="left" w:pos="1350"/>
          <w:tab w:val="center" w:pos="3510"/>
        </w:tabs>
        <w:ind w:left="108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ab/>
        <w:t>Supportive Housing, San Francisco. 2022</w:t>
      </w:r>
      <w:r w:rsidR="007762C8">
        <w:rPr>
          <w:rFonts w:ascii="Times" w:hAnsi="Times" w:cstheme="minorHAnsi"/>
          <w:sz w:val="22"/>
          <w:szCs w:val="22"/>
        </w:rPr>
        <w:t xml:space="preserve"> – 2023</w:t>
      </w:r>
      <w:r>
        <w:rPr>
          <w:rFonts w:ascii="Times" w:hAnsi="Times" w:cstheme="minorHAnsi"/>
          <w:sz w:val="22"/>
          <w:szCs w:val="22"/>
        </w:rPr>
        <w:t>.</w:t>
      </w:r>
    </w:p>
    <w:p w14:paraId="42BD286E" w14:textId="77777777" w:rsidR="003220D9" w:rsidRDefault="003220D9" w:rsidP="00B53C0F">
      <w:pPr>
        <w:tabs>
          <w:tab w:val="center" w:pos="3510"/>
          <w:tab w:val="left" w:pos="7560"/>
        </w:tabs>
        <w:ind w:left="1080"/>
        <w:rPr>
          <w:rFonts w:ascii="Times" w:hAnsi="Times" w:cstheme="minorHAnsi"/>
          <w:sz w:val="22"/>
          <w:szCs w:val="22"/>
        </w:rPr>
      </w:pPr>
    </w:p>
    <w:p w14:paraId="269E50E3" w14:textId="77777777" w:rsidR="00561959" w:rsidRDefault="00561959" w:rsidP="00561959">
      <w:pPr>
        <w:tabs>
          <w:tab w:val="center" w:pos="3510"/>
          <w:tab w:val="left" w:pos="7560"/>
        </w:tabs>
        <w:ind w:left="108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>Co-</w:t>
      </w:r>
      <w:r w:rsidR="00C754F0">
        <w:rPr>
          <w:rFonts w:ascii="Times" w:hAnsi="Times" w:cstheme="minorHAnsi"/>
          <w:sz w:val="22"/>
          <w:szCs w:val="22"/>
        </w:rPr>
        <w:t>Director of Research</w:t>
      </w:r>
      <w:r>
        <w:rPr>
          <w:rFonts w:ascii="Times" w:hAnsi="Times" w:cstheme="minorHAnsi"/>
          <w:sz w:val="22"/>
          <w:szCs w:val="22"/>
        </w:rPr>
        <w:t xml:space="preserve"> with Dilara Yarbrough</w:t>
      </w:r>
      <w:r w:rsidR="00C754F0">
        <w:rPr>
          <w:rFonts w:ascii="Times" w:hAnsi="Times" w:cstheme="minorHAnsi"/>
          <w:sz w:val="22"/>
          <w:szCs w:val="22"/>
        </w:rPr>
        <w:t>. San Francisco Homeless Needs Assessment</w:t>
      </w:r>
      <w:r>
        <w:rPr>
          <w:rFonts w:ascii="Times" w:hAnsi="Times" w:cstheme="minorHAnsi"/>
          <w:sz w:val="22"/>
          <w:szCs w:val="22"/>
        </w:rPr>
        <w:t>.</w:t>
      </w:r>
    </w:p>
    <w:p w14:paraId="0EABAD64" w14:textId="520B880B" w:rsidR="00C754F0" w:rsidRDefault="00561959" w:rsidP="00561959">
      <w:pPr>
        <w:tabs>
          <w:tab w:val="left" w:pos="1350"/>
          <w:tab w:val="left" w:pos="1440"/>
        </w:tabs>
        <w:ind w:left="1080"/>
        <w:rPr>
          <w:rFonts w:ascii="Times" w:hAnsi="Times" w:cstheme="minorHAnsi"/>
          <w:sz w:val="22"/>
          <w:szCs w:val="22"/>
        </w:rPr>
      </w:pPr>
      <w:r>
        <w:rPr>
          <w:rFonts w:ascii="Times" w:hAnsi="Times" w:cstheme="minorHAnsi"/>
          <w:sz w:val="22"/>
          <w:szCs w:val="22"/>
        </w:rPr>
        <w:tab/>
      </w:r>
      <w:r>
        <w:rPr>
          <w:rFonts w:ascii="Times" w:hAnsi="Times" w:cstheme="minorHAnsi"/>
          <w:sz w:val="22"/>
          <w:szCs w:val="22"/>
        </w:rPr>
        <w:tab/>
      </w:r>
      <w:r w:rsidR="00B13F19">
        <w:rPr>
          <w:rFonts w:ascii="Times" w:hAnsi="Times" w:cstheme="minorHAnsi"/>
          <w:sz w:val="22"/>
          <w:szCs w:val="22"/>
        </w:rPr>
        <w:t>Our City</w:t>
      </w:r>
      <w:r>
        <w:rPr>
          <w:rFonts w:ascii="Times" w:hAnsi="Times" w:cstheme="minorHAnsi"/>
          <w:sz w:val="22"/>
          <w:szCs w:val="22"/>
        </w:rPr>
        <w:t xml:space="preserve"> </w:t>
      </w:r>
      <w:r w:rsidR="00B13F19">
        <w:rPr>
          <w:rFonts w:ascii="Times" w:hAnsi="Times" w:cstheme="minorHAnsi"/>
          <w:sz w:val="22"/>
          <w:szCs w:val="22"/>
        </w:rPr>
        <w:t xml:space="preserve">Our Home </w:t>
      </w:r>
      <w:r w:rsidR="00C754F0">
        <w:rPr>
          <w:rFonts w:ascii="Times" w:hAnsi="Times" w:cstheme="minorHAnsi"/>
          <w:sz w:val="22"/>
          <w:szCs w:val="22"/>
        </w:rPr>
        <w:t>Coalition. 2018-2020.</w:t>
      </w:r>
    </w:p>
    <w:p w14:paraId="3440B206" w14:textId="19BBE397" w:rsidR="00B53C0F" w:rsidRPr="00626809" w:rsidRDefault="00B53C0F" w:rsidP="00B53C0F">
      <w:pPr>
        <w:tabs>
          <w:tab w:val="center" w:pos="3510"/>
          <w:tab w:val="left" w:pos="7560"/>
        </w:tabs>
        <w:ind w:left="1080"/>
        <w:rPr>
          <w:rFonts w:ascii="Times" w:hAnsi="Times" w:cstheme="minorHAnsi"/>
          <w:sz w:val="22"/>
          <w:szCs w:val="22"/>
        </w:rPr>
      </w:pPr>
      <w:r w:rsidRPr="00626809">
        <w:rPr>
          <w:rFonts w:ascii="Times" w:hAnsi="Times" w:cstheme="minorHAnsi"/>
          <w:sz w:val="22"/>
          <w:szCs w:val="22"/>
        </w:rPr>
        <w:t>Member</w:t>
      </w:r>
      <w:r>
        <w:rPr>
          <w:rFonts w:ascii="Times" w:hAnsi="Times" w:cstheme="minorHAnsi"/>
          <w:sz w:val="22"/>
          <w:szCs w:val="22"/>
        </w:rPr>
        <w:t xml:space="preserve">. </w:t>
      </w:r>
      <w:r w:rsidRPr="00626809">
        <w:rPr>
          <w:rFonts w:ascii="Times" w:hAnsi="Times" w:cstheme="minorHAnsi"/>
          <w:sz w:val="22"/>
          <w:szCs w:val="22"/>
        </w:rPr>
        <w:t>San Francisco Police Department Homeless Advisory Board</w:t>
      </w:r>
      <w:r w:rsidR="00EE585E">
        <w:rPr>
          <w:rFonts w:ascii="Times" w:hAnsi="Times" w:cstheme="minorHAnsi"/>
          <w:sz w:val="22"/>
          <w:szCs w:val="22"/>
        </w:rPr>
        <w:t>.</w:t>
      </w:r>
      <w:r w:rsidRPr="00626809">
        <w:rPr>
          <w:rFonts w:ascii="Times" w:hAnsi="Times" w:cstheme="minorHAnsi"/>
          <w:sz w:val="22"/>
          <w:szCs w:val="22"/>
        </w:rPr>
        <w:t xml:space="preserve"> 2017-</w:t>
      </w:r>
      <w:r>
        <w:rPr>
          <w:rFonts w:ascii="Times" w:hAnsi="Times" w:cstheme="minorHAnsi"/>
          <w:sz w:val="22"/>
          <w:szCs w:val="22"/>
        </w:rPr>
        <w:t>2020</w:t>
      </w:r>
      <w:r w:rsidRPr="00626809">
        <w:rPr>
          <w:rFonts w:ascii="Times" w:hAnsi="Times" w:cstheme="minorHAnsi"/>
          <w:sz w:val="22"/>
          <w:szCs w:val="22"/>
        </w:rPr>
        <w:t>.</w:t>
      </w:r>
    </w:p>
    <w:p w14:paraId="30FA69DF" w14:textId="1A9118B8" w:rsidR="00B53C0F" w:rsidRDefault="00B53C0F" w:rsidP="00B53C0F">
      <w:pPr>
        <w:tabs>
          <w:tab w:val="center" w:pos="3510"/>
          <w:tab w:val="left" w:pos="7560"/>
        </w:tabs>
        <w:ind w:left="1080"/>
        <w:rPr>
          <w:rFonts w:ascii="Times" w:hAnsi="Times" w:cstheme="minorHAnsi"/>
          <w:sz w:val="22"/>
          <w:szCs w:val="22"/>
        </w:rPr>
      </w:pPr>
      <w:r w:rsidRPr="00626809">
        <w:rPr>
          <w:rFonts w:ascii="Times" w:hAnsi="Times" w:cstheme="minorHAnsi"/>
          <w:sz w:val="22"/>
          <w:szCs w:val="22"/>
        </w:rPr>
        <w:t>Membe</w:t>
      </w:r>
      <w:r>
        <w:rPr>
          <w:rFonts w:ascii="Times" w:hAnsi="Times" w:cstheme="minorHAnsi"/>
          <w:sz w:val="22"/>
          <w:szCs w:val="22"/>
        </w:rPr>
        <w:t xml:space="preserve">r. </w:t>
      </w:r>
      <w:r w:rsidRPr="00626809">
        <w:rPr>
          <w:rFonts w:ascii="Times" w:hAnsi="Times" w:cstheme="minorHAnsi"/>
          <w:sz w:val="22"/>
          <w:szCs w:val="22"/>
        </w:rPr>
        <w:t>San Francisco Coalition on Homelessness Human Rights Workgroup</w:t>
      </w:r>
      <w:r w:rsidR="00EE585E">
        <w:rPr>
          <w:rFonts w:ascii="Times" w:hAnsi="Times" w:cstheme="minorHAnsi"/>
          <w:sz w:val="22"/>
          <w:szCs w:val="22"/>
        </w:rPr>
        <w:t>.</w:t>
      </w:r>
      <w:r w:rsidRPr="00626809">
        <w:rPr>
          <w:rFonts w:ascii="Times" w:hAnsi="Times" w:cstheme="minorHAnsi"/>
          <w:sz w:val="22"/>
          <w:szCs w:val="22"/>
        </w:rPr>
        <w:t xml:space="preserve"> 2014</w:t>
      </w:r>
      <w:r>
        <w:rPr>
          <w:rFonts w:ascii="Times" w:hAnsi="Times" w:cstheme="minorHAnsi"/>
          <w:sz w:val="22"/>
          <w:szCs w:val="22"/>
        </w:rPr>
        <w:t>-2020</w:t>
      </w:r>
      <w:r w:rsidRPr="00626809">
        <w:rPr>
          <w:rFonts w:ascii="Times" w:hAnsi="Times" w:cstheme="minorHAnsi"/>
          <w:sz w:val="22"/>
          <w:szCs w:val="22"/>
        </w:rPr>
        <w:t>.</w:t>
      </w:r>
    </w:p>
    <w:p w14:paraId="11BC53C0" w14:textId="7128D42A" w:rsidR="00B53C0F" w:rsidRPr="00626809" w:rsidRDefault="00B53C0F" w:rsidP="00B53C0F">
      <w:pPr>
        <w:tabs>
          <w:tab w:val="center" w:pos="3510"/>
          <w:tab w:val="left" w:pos="7560"/>
        </w:tabs>
        <w:ind w:left="1080"/>
        <w:rPr>
          <w:rFonts w:ascii="Times" w:hAnsi="Times" w:cstheme="minorHAnsi"/>
          <w:sz w:val="22"/>
          <w:szCs w:val="22"/>
        </w:rPr>
      </w:pPr>
      <w:r w:rsidRPr="00626809">
        <w:rPr>
          <w:rFonts w:ascii="Times" w:hAnsi="Times" w:cstheme="minorHAnsi"/>
          <w:sz w:val="22"/>
          <w:szCs w:val="22"/>
        </w:rPr>
        <w:t>Member</w:t>
      </w:r>
      <w:r>
        <w:rPr>
          <w:rFonts w:ascii="Times" w:hAnsi="Times" w:cstheme="minorHAnsi"/>
          <w:sz w:val="22"/>
          <w:szCs w:val="22"/>
        </w:rPr>
        <w:t xml:space="preserve">. </w:t>
      </w:r>
      <w:r w:rsidRPr="00626809">
        <w:rPr>
          <w:rFonts w:ascii="Times" w:hAnsi="Times" w:cstheme="minorHAnsi"/>
          <w:sz w:val="22"/>
          <w:szCs w:val="22"/>
        </w:rPr>
        <w:t>Bay Area Safe and Organized Spaces Coalition</w:t>
      </w:r>
      <w:r w:rsidR="00EE585E">
        <w:rPr>
          <w:rFonts w:ascii="Times" w:hAnsi="Times" w:cstheme="minorHAnsi"/>
          <w:sz w:val="22"/>
          <w:szCs w:val="22"/>
        </w:rPr>
        <w:t>.</w:t>
      </w:r>
      <w:r w:rsidRPr="00626809">
        <w:rPr>
          <w:rFonts w:ascii="Times" w:hAnsi="Times" w:cstheme="minorHAnsi"/>
          <w:sz w:val="22"/>
          <w:szCs w:val="22"/>
        </w:rPr>
        <w:t xml:space="preserve"> 2017-2018.</w:t>
      </w:r>
    </w:p>
    <w:p w14:paraId="00E5A806" w14:textId="6E6096A1" w:rsidR="00B53C0F" w:rsidRPr="00626809" w:rsidRDefault="00B53C0F" w:rsidP="00B53C0F">
      <w:pPr>
        <w:tabs>
          <w:tab w:val="center" w:pos="3510"/>
          <w:tab w:val="left" w:pos="7560"/>
        </w:tabs>
        <w:ind w:left="1080"/>
        <w:rPr>
          <w:rFonts w:ascii="Times" w:hAnsi="Times" w:cstheme="minorHAnsi"/>
          <w:sz w:val="22"/>
          <w:szCs w:val="22"/>
        </w:rPr>
      </w:pPr>
      <w:r w:rsidRPr="00626809">
        <w:rPr>
          <w:rFonts w:ascii="Times" w:hAnsi="Times" w:cstheme="minorHAnsi"/>
          <w:sz w:val="22"/>
          <w:szCs w:val="22"/>
        </w:rPr>
        <w:t>Research</w:t>
      </w:r>
      <w:r w:rsidR="0082251B">
        <w:rPr>
          <w:rFonts w:ascii="Times" w:hAnsi="Times" w:cstheme="minorHAnsi"/>
          <w:sz w:val="22"/>
          <w:szCs w:val="22"/>
        </w:rPr>
        <w:t xml:space="preserve"> Affiliate</w:t>
      </w:r>
      <w:r>
        <w:rPr>
          <w:rFonts w:ascii="Times" w:hAnsi="Times" w:cstheme="minorHAnsi"/>
          <w:sz w:val="22"/>
          <w:szCs w:val="22"/>
        </w:rPr>
        <w:t>.</w:t>
      </w:r>
      <w:r w:rsidRPr="00626809">
        <w:rPr>
          <w:rFonts w:ascii="Times" w:hAnsi="Times" w:cstheme="minorHAnsi"/>
          <w:sz w:val="22"/>
          <w:szCs w:val="22"/>
        </w:rPr>
        <w:t xml:space="preserve"> </w:t>
      </w:r>
      <w:r>
        <w:rPr>
          <w:rFonts w:ascii="Times" w:hAnsi="Times" w:cstheme="minorHAnsi"/>
          <w:sz w:val="22"/>
          <w:szCs w:val="22"/>
        </w:rPr>
        <w:t>SF</w:t>
      </w:r>
      <w:r w:rsidRPr="00626809">
        <w:rPr>
          <w:rFonts w:ascii="Times" w:hAnsi="Times" w:cstheme="minorHAnsi"/>
          <w:sz w:val="22"/>
          <w:szCs w:val="22"/>
        </w:rPr>
        <w:t xml:space="preserve"> Department of Homelessness and Supportive Housing</w:t>
      </w:r>
      <w:r w:rsidR="00EE585E">
        <w:rPr>
          <w:rFonts w:ascii="Times" w:hAnsi="Times" w:cstheme="minorHAnsi"/>
          <w:sz w:val="22"/>
          <w:szCs w:val="22"/>
        </w:rPr>
        <w:t>.</w:t>
      </w:r>
      <w:r w:rsidRPr="00626809">
        <w:rPr>
          <w:rFonts w:ascii="Times" w:hAnsi="Times" w:cstheme="minorHAnsi"/>
          <w:sz w:val="22"/>
          <w:szCs w:val="22"/>
        </w:rPr>
        <w:t xml:space="preserve"> Summer 2016.</w:t>
      </w:r>
    </w:p>
    <w:p w14:paraId="056B954C" w14:textId="47F7EC13" w:rsidR="00B53C0F" w:rsidRDefault="00B53C0F" w:rsidP="00B53C0F">
      <w:pPr>
        <w:tabs>
          <w:tab w:val="center" w:pos="3510"/>
          <w:tab w:val="left" w:pos="7560"/>
        </w:tabs>
        <w:ind w:left="1080"/>
        <w:rPr>
          <w:rFonts w:ascii="Times" w:hAnsi="Times" w:cstheme="minorHAnsi"/>
          <w:sz w:val="22"/>
          <w:szCs w:val="22"/>
        </w:rPr>
      </w:pPr>
      <w:r w:rsidRPr="00626809">
        <w:rPr>
          <w:rFonts w:ascii="Times" w:hAnsi="Times" w:cstheme="minorHAnsi"/>
          <w:sz w:val="22"/>
          <w:szCs w:val="22"/>
        </w:rPr>
        <w:t>Research</w:t>
      </w:r>
      <w:r w:rsidR="0082251B">
        <w:rPr>
          <w:rFonts w:ascii="Times" w:hAnsi="Times" w:cstheme="minorHAnsi"/>
          <w:sz w:val="22"/>
          <w:szCs w:val="22"/>
        </w:rPr>
        <w:t xml:space="preserve"> Affiliate</w:t>
      </w:r>
      <w:r>
        <w:rPr>
          <w:rFonts w:ascii="Times" w:hAnsi="Times" w:cstheme="minorHAnsi"/>
          <w:sz w:val="22"/>
          <w:szCs w:val="22"/>
        </w:rPr>
        <w:t xml:space="preserve">. </w:t>
      </w:r>
      <w:r w:rsidRPr="00626809">
        <w:rPr>
          <w:rFonts w:ascii="Times" w:hAnsi="Times" w:cstheme="minorHAnsi"/>
          <w:sz w:val="22"/>
          <w:szCs w:val="22"/>
        </w:rPr>
        <w:t>National Coalition for the Homeless. 2009-2010.</w:t>
      </w:r>
    </w:p>
    <w:p w14:paraId="579F1349" w14:textId="76E75693" w:rsidR="0096101D" w:rsidRPr="00B53C0F" w:rsidRDefault="00B53C0F" w:rsidP="00B53C0F">
      <w:pPr>
        <w:tabs>
          <w:tab w:val="center" w:pos="3510"/>
          <w:tab w:val="left" w:pos="7560"/>
        </w:tabs>
        <w:ind w:left="1440" w:hanging="360"/>
        <w:rPr>
          <w:rFonts w:ascii="Times" w:hAnsi="Times" w:cstheme="minorHAnsi"/>
          <w:sz w:val="22"/>
          <w:szCs w:val="22"/>
        </w:rPr>
      </w:pPr>
      <w:r w:rsidRPr="00626809">
        <w:rPr>
          <w:rFonts w:ascii="Times" w:hAnsi="Times" w:cstheme="minorHAnsi"/>
          <w:sz w:val="22"/>
          <w:szCs w:val="22"/>
        </w:rPr>
        <w:t>Project Manager</w:t>
      </w:r>
      <w:r>
        <w:rPr>
          <w:rFonts w:ascii="Times" w:hAnsi="Times" w:cstheme="minorHAnsi"/>
          <w:sz w:val="22"/>
          <w:szCs w:val="22"/>
        </w:rPr>
        <w:t xml:space="preserve">. </w:t>
      </w:r>
      <w:r w:rsidRPr="00626809">
        <w:rPr>
          <w:rFonts w:ascii="Times" w:hAnsi="Times" w:cstheme="minorHAnsi"/>
          <w:sz w:val="22"/>
          <w:szCs w:val="22"/>
        </w:rPr>
        <w:t>New York City Department of Housing Preservation and Development</w:t>
      </w:r>
      <w:r>
        <w:rPr>
          <w:rFonts w:ascii="Times" w:hAnsi="Times" w:cstheme="minorHAnsi"/>
          <w:sz w:val="22"/>
          <w:szCs w:val="22"/>
        </w:rPr>
        <w:t xml:space="preserve">, </w:t>
      </w:r>
      <w:r>
        <w:rPr>
          <w:rFonts w:ascii="Times" w:hAnsi="Times" w:cstheme="minorHAnsi"/>
          <w:sz w:val="22"/>
          <w:szCs w:val="22"/>
        </w:rPr>
        <w:tab/>
      </w:r>
      <w:r>
        <w:rPr>
          <w:rFonts w:ascii="Times" w:hAnsi="Times" w:cstheme="minorHAnsi"/>
          <w:sz w:val="22"/>
          <w:szCs w:val="22"/>
        </w:rPr>
        <w:tab/>
      </w:r>
      <w:r w:rsidRPr="00626809">
        <w:rPr>
          <w:rFonts w:ascii="Times" w:hAnsi="Times" w:cstheme="minorHAnsi"/>
          <w:sz w:val="22"/>
          <w:szCs w:val="22"/>
        </w:rPr>
        <w:t>division of multi-family housing new construction, New York, NY. 2008-2009.</w:t>
      </w:r>
    </w:p>
    <w:p w14:paraId="36B822A0" w14:textId="77777777" w:rsidR="00B53C0F" w:rsidRPr="0096101D" w:rsidRDefault="00B53C0F" w:rsidP="00B53C0F">
      <w:pPr>
        <w:tabs>
          <w:tab w:val="center" w:pos="3510"/>
          <w:tab w:val="left" w:pos="7560"/>
        </w:tabs>
        <w:rPr>
          <w:rFonts w:ascii="Times" w:hAnsi="Times"/>
          <w:i/>
          <w:iCs/>
          <w:sz w:val="22"/>
          <w:szCs w:val="22"/>
        </w:rPr>
      </w:pPr>
    </w:p>
    <w:p w14:paraId="19D71E09" w14:textId="4F2A961E" w:rsidR="004D7F02" w:rsidRDefault="004D7F02" w:rsidP="00DB0569">
      <w:pPr>
        <w:autoSpaceDE w:val="0"/>
        <w:autoSpaceDN w:val="0"/>
        <w:adjustRightInd w:val="0"/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Media Appearances</w:t>
      </w:r>
    </w:p>
    <w:p w14:paraId="495B0134" w14:textId="59F561FC" w:rsidR="00EE585E" w:rsidRDefault="00EE585E" w:rsidP="00EE585E">
      <w:pPr>
        <w:autoSpaceDE w:val="0"/>
        <w:autoSpaceDN w:val="0"/>
        <w:adjustRightInd w:val="0"/>
        <w:ind w:left="10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Commentary</w:t>
      </w:r>
      <w:r w:rsidR="004F70E3">
        <w:rPr>
          <w:rFonts w:ascii="Times" w:hAnsi="Times"/>
          <w:sz w:val="22"/>
          <w:szCs w:val="22"/>
        </w:rPr>
        <w:t xml:space="preserve"> and coverage of my research has appeared </w:t>
      </w:r>
      <w:r w:rsidR="00714F14">
        <w:rPr>
          <w:rFonts w:ascii="Times" w:hAnsi="Times"/>
          <w:sz w:val="22"/>
          <w:szCs w:val="22"/>
        </w:rPr>
        <w:t>multiple</w:t>
      </w:r>
      <w:r w:rsidR="004F70E3">
        <w:rPr>
          <w:rFonts w:ascii="Times" w:hAnsi="Times"/>
          <w:sz w:val="22"/>
          <w:szCs w:val="22"/>
        </w:rPr>
        <w:t xml:space="preserve"> times in the LA Times, </w:t>
      </w:r>
      <w:r w:rsidR="00B00265">
        <w:rPr>
          <w:rFonts w:ascii="Times" w:hAnsi="Times"/>
          <w:sz w:val="22"/>
          <w:szCs w:val="22"/>
        </w:rPr>
        <w:t xml:space="preserve">San Francisco Chronicle, </w:t>
      </w:r>
      <w:r w:rsidR="00DC0BD9">
        <w:rPr>
          <w:rFonts w:ascii="Times" w:hAnsi="Times"/>
          <w:sz w:val="22"/>
          <w:szCs w:val="22"/>
        </w:rPr>
        <w:t>Bloomberg City Lab</w:t>
      </w:r>
      <w:r w:rsidR="004F70E3">
        <w:rPr>
          <w:rFonts w:ascii="Times" w:hAnsi="Times"/>
          <w:sz w:val="22"/>
          <w:szCs w:val="22"/>
        </w:rPr>
        <w:t xml:space="preserve">, San Francisco Examiner, UK Guardian, </w:t>
      </w:r>
      <w:r w:rsidR="00947433">
        <w:rPr>
          <w:rFonts w:ascii="Times" w:hAnsi="Times"/>
          <w:sz w:val="22"/>
          <w:szCs w:val="22"/>
        </w:rPr>
        <w:t xml:space="preserve">Al Jazeera, </w:t>
      </w:r>
      <w:r w:rsidR="004F70E3">
        <w:rPr>
          <w:rFonts w:ascii="Times" w:hAnsi="Times"/>
          <w:sz w:val="22"/>
          <w:szCs w:val="22"/>
        </w:rPr>
        <w:t xml:space="preserve">Huffington Post, </w:t>
      </w:r>
      <w:r w:rsidR="00714F14">
        <w:rPr>
          <w:rFonts w:ascii="Times" w:hAnsi="Times"/>
          <w:sz w:val="22"/>
          <w:szCs w:val="22"/>
        </w:rPr>
        <w:t xml:space="preserve">San Jose Mercury, </w:t>
      </w:r>
      <w:r w:rsidR="005271F7">
        <w:rPr>
          <w:rFonts w:ascii="Times" w:hAnsi="Times"/>
          <w:sz w:val="22"/>
          <w:szCs w:val="22"/>
        </w:rPr>
        <w:t xml:space="preserve">ABC News </w:t>
      </w:r>
      <w:r w:rsidR="004F70E3">
        <w:rPr>
          <w:rFonts w:ascii="Times" w:hAnsi="Times"/>
          <w:sz w:val="22"/>
          <w:szCs w:val="22"/>
        </w:rPr>
        <w:t>San Francisco Public Press</w:t>
      </w:r>
      <w:r w:rsidR="00714F14">
        <w:rPr>
          <w:rFonts w:ascii="Times" w:hAnsi="Times"/>
          <w:sz w:val="22"/>
          <w:szCs w:val="22"/>
        </w:rPr>
        <w:t xml:space="preserve">, </w:t>
      </w:r>
      <w:r w:rsidR="00561959">
        <w:rPr>
          <w:rFonts w:ascii="Times" w:hAnsi="Times"/>
          <w:sz w:val="22"/>
          <w:szCs w:val="22"/>
        </w:rPr>
        <w:t xml:space="preserve">Los Angeles Public Press, </w:t>
      </w:r>
      <w:r w:rsidR="004F70E3">
        <w:rPr>
          <w:rFonts w:ascii="Times" w:hAnsi="Times"/>
          <w:sz w:val="22"/>
          <w:szCs w:val="22"/>
        </w:rPr>
        <w:t xml:space="preserve">SF Weekly, </w:t>
      </w:r>
      <w:r w:rsidR="007C6B9F">
        <w:rPr>
          <w:rFonts w:ascii="Times" w:hAnsi="Times"/>
          <w:sz w:val="22"/>
          <w:szCs w:val="22"/>
        </w:rPr>
        <w:t xml:space="preserve">Vice, </w:t>
      </w:r>
      <w:r w:rsidR="004F70E3">
        <w:rPr>
          <w:rFonts w:ascii="Times" w:hAnsi="Times"/>
          <w:sz w:val="22"/>
          <w:szCs w:val="22"/>
        </w:rPr>
        <w:t xml:space="preserve">The Bold Italic, </w:t>
      </w:r>
      <w:r w:rsidR="00511A30">
        <w:rPr>
          <w:rFonts w:ascii="Times" w:hAnsi="Times"/>
          <w:sz w:val="22"/>
          <w:szCs w:val="22"/>
        </w:rPr>
        <w:t xml:space="preserve">48 Hills, </w:t>
      </w:r>
      <w:proofErr w:type="spellStart"/>
      <w:r w:rsidR="00BA0D60">
        <w:rPr>
          <w:rFonts w:ascii="Times" w:hAnsi="Times"/>
          <w:sz w:val="22"/>
          <w:szCs w:val="22"/>
        </w:rPr>
        <w:t>Hoodline</w:t>
      </w:r>
      <w:proofErr w:type="spellEnd"/>
      <w:r w:rsidR="00BA0D60">
        <w:rPr>
          <w:rFonts w:ascii="Times" w:hAnsi="Times"/>
          <w:sz w:val="22"/>
          <w:szCs w:val="22"/>
        </w:rPr>
        <w:t xml:space="preserve">, </w:t>
      </w:r>
      <w:r w:rsidR="00714F14">
        <w:rPr>
          <w:rFonts w:ascii="Times" w:hAnsi="Times"/>
          <w:sz w:val="22"/>
          <w:szCs w:val="22"/>
        </w:rPr>
        <w:t xml:space="preserve">The </w:t>
      </w:r>
      <w:proofErr w:type="spellStart"/>
      <w:r w:rsidR="00714F14">
        <w:rPr>
          <w:rFonts w:ascii="Times" w:hAnsi="Times"/>
          <w:sz w:val="22"/>
          <w:szCs w:val="22"/>
        </w:rPr>
        <w:t>Frisc</w:t>
      </w:r>
      <w:proofErr w:type="spellEnd"/>
      <w:r w:rsidR="00714F14">
        <w:rPr>
          <w:rFonts w:ascii="Times" w:hAnsi="Times"/>
          <w:sz w:val="22"/>
          <w:szCs w:val="22"/>
        </w:rPr>
        <w:t xml:space="preserve">, </w:t>
      </w:r>
      <w:r w:rsidR="004F70E3">
        <w:rPr>
          <w:rFonts w:ascii="Times" w:hAnsi="Times"/>
          <w:sz w:val="22"/>
          <w:szCs w:val="22"/>
        </w:rPr>
        <w:t>Mission Local</w:t>
      </w:r>
      <w:r w:rsidR="00714F14">
        <w:rPr>
          <w:rFonts w:ascii="Times" w:hAnsi="Times"/>
          <w:sz w:val="22"/>
          <w:szCs w:val="22"/>
        </w:rPr>
        <w:t xml:space="preserve">, </w:t>
      </w:r>
      <w:r w:rsidR="00A77886">
        <w:rPr>
          <w:rFonts w:ascii="Times" w:hAnsi="Times"/>
          <w:sz w:val="22"/>
          <w:szCs w:val="22"/>
        </w:rPr>
        <w:t xml:space="preserve">San Francisco Standard, </w:t>
      </w:r>
      <w:r w:rsidR="00B01F8E">
        <w:rPr>
          <w:rFonts w:ascii="Times" w:hAnsi="Times"/>
          <w:sz w:val="22"/>
          <w:szCs w:val="22"/>
        </w:rPr>
        <w:t xml:space="preserve">East Bay Express, </w:t>
      </w:r>
      <w:r w:rsidR="00714F14">
        <w:rPr>
          <w:rFonts w:ascii="Times" w:hAnsi="Times"/>
          <w:sz w:val="22"/>
          <w:szCs w:val="22"/>
        </w:rPr>
        <w:t>and NPR affiliates</w:t>
      </w:r>
      <w:r w:rsidR="00FB49AD">
        <w:rPr>
          <w:rFonts w:ascii="Times" w:hAnsi="Times"/>
          <w:sz w:val="22"/>
          <w:szCs w:val="22"/>
        </w:rPr>
        <w:t xml:space="preserve"> KCRW and KQED</w:t>
      </w:r>
      <w:r w:rsidR="004F70E3">
        <w:rPr>
          <w:rFonts w:ascii="Times" w:hAnsi="Times"/>
          <w:sz w:val="22"/>
          <w:szCs w:val="22"/>
        </w:rPr>
        <w:t xml:space="preserve">. </w:t>
      </w:r>
    </w:p>
    <w:p w14:paraId="0C3F116F" w14:textId="77777777" w:rsidR="00EE585E" w:rsidRDefault="00EE585E" w:rsidP="00EE585E">
      <w:pPr>
        <w:autoSpaceDE w:val="0"/>
        <w:autoSpaceDN w:val="0"/>
        <w:adjustRightInd w:val="0"/>
        <w:ind w:left="1080"/>
        <w:rPr>
          <w:rFonts w:ascii="Times" w:hAnsi="Times"/>
          <w:sz w:val="22"/>
          <w:szCs w:val="22"/>
        </w:rPr>
      </w:pPr>
    </w:p>
    <w:p w14:paraId="27C73A88" w14:textId="616B9E16" w:rsidR="008459B5" w:rsidRDefault="00EE585E" w:rsidP="00EE585E">
      <w:pPr>
        <w:autoSpaceDE w:val="0"/>
        <w:autoSpaceDN w:val="0"/>
        <w:adjustRightInd w:val="0"/>
        <w:ind w:left="10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Commentary</w:t>
      </w:r>
      <w:r w:rsidR="00F539F3">
        <w:rPr>
          <w:rFonts w:ascii="Times" w:hAnsi="Times"/>
          <w:sz w:val="22"/>
          <w:szCs w:val="22"/>
        </w:rPr>
        <w:t xml:space="preserve"> and</w:t>
      </w:r>
      <w:r>
        <w:rPr>
          <w:rFonts w:ascii="Times" w:hAnsi="Times"/>
          <w:sz w:val="22"/>
          <w:szCs w:val="22"/>
        </w:rPr>
        <w:t xml:space="preserve"> coverage of my</w:t>
      </w:r>
      <w:r w:rsidR="00F539F3">
        <w:rPr>
          <w:rFonts w:ascii="Times" w:hAnsi="Times"/>
          <w:sz w:val="22"/>
          <w:szCs w:val="22"/>
        </w:rPr>
        <w:t xml:space="preserve"> research </w:t>
      </w:r>
      <w:r w:rsidR="006763AA">
        <w:rPr>
          <w:rFonts w:ascii="Times" w:hAnsi="Times"/>
          <w:sz w:val="22"/>
          <w:szCs w:val="22"/>
        </w:rPr>
        <w:t>has</w:t>
      </w:r>
      <w:r w:rsidR="00DC0BD9">
        <w:rPr>
          <w:rFonts w:ascii="Times" w:hAnsi="Times"/>
          <w:sz w:val="22"/>
          <w:szCs w:val="22"/>
        </w:rPr>
        <w:t xml:space="preserve"> </w:t>
      </w:r>
      <w:r w:rsidR="00F539F3">
        <w:rPr>
          <w:rFonts w:ascii="Times" w:hAnsi="Times"/>
          <w:sz w:val="22"/>
          <w:szCs w:val="22"/>
        </w:rPr>
        <w:t>appeared in the New York Times,</w:t>
      </w:r>
      <w:r w:rsidR="00DC0BD9">
        <w:rPr>
          <w:rFonts w:ascii="Times" w:hAnsi="Times"/>
          <w:sz w:val="22"/>
          <w:szCs w:val="22"/>
        </w:rPr>
        <w:t xml:space="preserve"> Washington Post, </w:t>
      </w:r>
      <w:r w:rsidR="00F539F3">
        <w:rPr>
          <w:rFonts w:ascii="Times" w:hAnsi="Times"/>
          <w:sz w:val="22"/>
          <w:szCs w:val="22"/>
        </w:rPr>
        <w:t>Harpers,</w:t>
      </w:r>
      <w:r w:rsidR="00006B0A">
        <w:rPr>
          <w:rFonts w:ascii="Times" w:hAnsi="Times"/>
          <w:sz w:val="22"/>
          <w:szCs w:val="22"/>
        </w:rPr>
        <w:t xml:space="preserve"> The New Yorker,</w:t>
      </w:r>
      <w:r w:rsidR="00F539F3">
        <w:rPr>
          <w:rFonts w:ascii="Times" w:hAnsi="Times"/>
          <w:sz w:val="22"/>
          <w:szCs w:val="22"/>
        </w:rPr>
        <w:t xml:space="preserve"> </w:t>
      </w:r>
      <w:r w:rsidR="00BA0D60">
        <w:rPr>
          <w:rFonts w:ascii="Times" w:hAnsi="Times"/>
          <w:sz w:val="22"/>
          <w:szCs w:val="22"/>
        </w:rPr>
        <w:t xml:space="preserve">Politico, </w:t>
      </w:r>
      <w:r w:rsidR="00DC0BD9">
        <w:rPr>
          <w:rFonts w:ascii="Times" w:hAnsi="Times"/>
          <w:sz w:val="22"/>
          <w:szCs w:val="22"/>
        </w:rPr>
        <w:t xml:space="preserve">Newsweek, </w:t>
      </w:r>
      <w:r w:rsidR="00CE2DF6">
        <w:rPr>
          <w:rFonts w:ascii="Times" w:hAnsi="Times"/>
          <w:sz w:val="22"/>
          <w:szCs w:val="22"/>
        </w:rPr>
        <w:t xml:space="preserve">New York Magazine, </w:t>
      </w:r>
      <w:r w:rsidR="00DC0BD9">
        <w:rPr>
          <w:rFonts w:ascii="Times" w:hAnsi="Times"/>
          <w:sz w:val="22"/>
          <w:szCs w:val="22"/>
        </w:rPr>
        <w:t xml:space="preserve">Daily Telegraph (London), </w:t>
      </w:r>
      <w:r w:rsidR="00256210">
        <w:rPr>
          <w:rFonts w:ascii="Times" w:hAnsi="Times"/>
          <w:sz w:val="22"/>
          <w:szCs w:val="22"/>
        </w:rPr>
        <w:t>Seattle Times</w:t>
      </w:r>
      <w:r w:rsidR="00561959">
        <w:rPr>
          <w:rFonts w:ascii="Times" w:hAnsi="Times"/>
          <w:sz w:val="22"/>
          <w:szCs w:val="22"/>
        </w:rPr>
        <w:t xml:space="preserve">, </w:t>
      </w:r>
      <w:r w:rsidR="0091052B">
        <w:rPr>
          <w:rFonts w:ascii="Times" w:hAnsi="Times"/>
          <w:sz w:val="22"/>
          <w:szCs w:val="22"/>
        </w:rPr>
        <w:t xml:space="preserve">Miami Herald, </w:t>
      </w:r>
      <w:r w:rsidR="00F539F3">
        <w:rPr>
          <w:rFonts w:ascii="Times" w:hAnsi="Times"/>
          <w:sz w:val="22"/>
          <w:szCs w:val="22"/>
        </w:rPr>
        <w:t>Baltimore Sun,</w:t>
      </w:r>
      <w:r w:rsidR="00561959">
        <w:rPr>
          <w:rFonts w:ascii="Times" w:hAnsi="Times"/>
          <w:sz w:val="22"/>
          <w:szCs w:val="22"/>
        </w:rPr>
        <w:t xml:space="preserve"> </w:t>
      </w:r>
      <w:r w:rsidR="00256210">
        <w:rPr>
          <w:rFonts w:ascii="Times" w:hAnsi="Times"/>
          <w:sz w:val="22"/>
          <w:szCs w:val="22"/>
        </w:rPr>
        <w:t xml:space="preserve">Associated Press, </w:t>
      </w:r>
      <w:r w:rsidR="00714F14">
        <w:rPr>
          <w:rFonts w:ascii="Times" w:hAnsi="Times"/>
          <w:sz w:val="22"/>
          <w:szCs w:val="22"/>
        </w:rPr>
        <w:t xml:space="preserve">The Globe and Mail (Canada), </w:t>
      </w:r>
      <w:r w:rsidR="005271F7">
        <w:rPr>
          <w:rFonts w:ascii="Times" w:hAnsi="Times"/>
          <w:sz w:val="22"/>
          <w:szCs w:val="22"/>
        </w:rPr>
        <w:t xml:space="preserve">US News and World Report, </w:t>
      </w:r>
      <w:r w:rsidR="00714F14">
        <w:rPr>
          <w:rFonts w:ascii="Times" w:hAnsi="Times"/>
          <w:sz w:val="22"/>
          <w:szCs w:val="22"/>
        </w:rPr>
        <w:t>New Statesmen City Monitor (London),</w:t>
      </w:r>
      <w:r w:rsidR="00F539F3">
        <w:rPr>
          <w:rFonts w:ascii="Times" w:hAnsi="Times"/>
          <w:sz w:val="22"/>
          <w:szCs w:val="22"/>
        </w:rPr>
        <w:t xml:space="preserve"> </w:t>
      </w:r>
      <w:r w:rsidR="00714F14">
        <w:rPr>
          <w:rFonts w:ascii="Times" w:hAnsi="Times"/>
          <w:sz w:val="22"/>
          <w:szCs w:val="22"/>
        </w:rPr>
        <w:t xml:space="preserve">The Appeal, Curbed LA, </w:t>
      </w:r>
      <w:r w:rsidR="00561959">
        <w:rPr>
          <w:rFonts w:ascii="Times" w:hAnsi="Times"/>
          <w:sz w:val="22"/>
          <w:szCs w:val="22"/>
        </w:rPr>
        <w:t xml:space="preserve">Las Vegas Sun, </w:t>
      </w:r>
      <w:r w:rsidR="00CE1E4F">
        <w:rPr>
          <w:rFonts w:ascii="Times" w:hAnsi="Times"/>
          <w:sz w:val="22"/>
          <w:szCs w:val="22"/>
        </w:rPr>
        <w:t>Long Beach Post</w:t>
      </w:r>
      <w:r w:rsidR="00714F14">
        <w:rPr>
          <w:rFonts w:ascii="Times" w:hAnsi="Times"/>
          <w:sz w:val="22"/>
          <w:szCs w:val="22"/>
        </w:rPr>
        <w:t>, Vanity Fair</w:t>
      </w:r>
      <w:r w:rsidR="00F539F3">
        <w:rPr>
          <w:rFonts w:ascii="Times" w:hAnsi="Times"/>
          <w:sz w:val="22"/>
          <w:szCs w:val="22"/>
        </w:rPr>
        <w:t xml:space="preserve"> Italy</w:t>
      </w:r>
      <w:r w:rsidR="006763AA">
        <w:rPr>
          <w:rFonts w:ascii="Times" w:hAnsi="Times"/>
          <w:sz w:val="22"/>
          <w:szCs w:val="22"/>
        </w:rPr>
        <w:t xml:space="preserve">, </w:t>
      </w:r>
      <w:r w:rsidR="00DC0BD9" w:rsidRPr="00F475BB">
        <w:rPr>
          <w:rFonts w:ascii="Times" w:hAnsi="Times"/>
          <w:sz w:val="22"/>
          <w:szCs w:val="22"/>
        </w:rPr>
        <w:t>San Francisco Bay View National Black Newspaper</w:t>
      </w:r>
      <w:r w:rsidR="00DC0BD9">
        <w:rPr>
          <w:rFonts w:ascii="Times" w:hAnsi="Times"/>
          <w:sz w:val="20"/>
          <w:szCs w:val="20"/>
        </w:rPr>
        <w:t>,</w:t>
      </w:r>
      <w:r w:rsidR="00DC0BD9">
        <w:rPr>
          <w:rFonts w:ascii="Times" w:hAnsi="Times"/>
          <w:sz w:val="22"/>
          <w:szCs w:val="22"/>
        </w:rPr>
        <w:t xml:space="preserve"> </w:t>
      </w:r>
      <w:r w:rsidR="00561959">
        <w:rPr>
          <w:rFonts w:ascii="Times" w:hAnsi="Times"/>
          <w:sz w:val="22"/>
          <w:szCs w:val="22"/>
        </w:rPr>
        <w:t xml:space="preserve">Richmond Review/Sunset Beacon, </w:t>
      </w:r>
      <w:r w:rsidR="00AA5589">
        <w:rPr>
          <w:rFonts w:ascii="Times" w:hAnsi="Times"/>
          <w:sz w:val="22"/>
          <w:szCs w:val="22"/>
        </w:rPr>
        <w:t xml:space="preserve">VT Digger, </w:t>
      </w:r>
      <w:r w:rsidR="00DC0BD9">
        <w:rPr>
          <w:rFonts w:ascii="Times" w:hAnsi="Times"/>
          <w:sz w:val="22"/>
          <w:szCs w:val="22"/>
        </w:rPr>
        <w:t>United Nations Newsletter, California Planning Association’s Newsletter,</w:t>
      </w:r>
      <w:r w:rsidR="00F23D2E">
        <w:rPr>
          <w:rFonts w:ascii="Times" w:hAnsi="Times"/>
          <w:sz w:val="22"/>
          <w:szCs w:val="22"/>
        </w:rPr>
        <w:t xml:space="preserve"> Urban Institute’s Housing Matters Newsletter,</w:t>
      </w:r>
      <w:r w:rsidR="00DC0BD9">
        <w:rPr>
          <w:rFonts w:ascii="Times" w:hAnsi="Times"/>
          <w:sz w:val="22"/>
          <w:szCs w:val="22"/>
        </w:rPr>
        <w:t xml:space="preserve"> Education News</w:t>
      </w:r>
      <w:r w:rsidR="009006D3">
        <w:rPr>
          <w:rFonts w:ascii="Times" w:hAnsi="Times"/>
          <w:sz w:val="22"/>
          <w:szCs w:val="22"/>
        </w:rPr>
        <w:t xml:space="preserve">, </w:t>
      </w:r>
      <w:r w:rsidR="00AA5589">
        <w:rPr>
          <w:rFonts w:ascii="Times" w:hAnsi="Times"/>
          <w:sz w:val="22"/>
          <w:szCs w:val="22"/>
        </w:rPr>
        <w:t xml:space="preserve">and </w:t>
      </w:r>
      <w:r w:rsidR="009006D3">
        <w:rPr>
          <w:rFonts w:ascii="Times" w:hAnsi="Times"/>
          <w:sz w:val="22"/>
          <w:szCs w:val="22"/>
        </w:rPr>
        <w:t>California Healthline</w:t>
      </w:r>
      <w:r w:rsidR="008459B5">
        <w:rPr>
          <w:rFonts w:ascii="Times" w:hAnsi="Times"/>
          <w:sz w:val="22"/>
          <w:szCs w:val="22"/>
        </w:rPr>
        <w:t xml:space="preserve">. </w:t>
      </w:r>
    </w:p>
    <w:p w14:paraId="7AE46A2B" w14:textId="77777777" w:rsidR="008459B5" w:rsidRDefault="008459B5" w:rsidP="00EE585E">
      <w:pPr>
        <w:autoSpaceDE w:val="0"/>
        <w:autoSpaceDN w:val="0"/>
        <w:adjustRightInd w:val="0"/>
        <w:ind w:left="1080"/>
        <w:rPr>
          <w:rFonts w:ascii="Times" w:hAnsi="Times"/>
          <w:sz w:val="22"/>
          <w:szCs w:val="22"/>
        </w:rPr>
      </w:pPr>
    </w:p>
    <w:p w14:paraId="0EAF835B" w14:textId="1F1C5932" w:rsidR="007D31B0" w:rsidRPr="00AE003E" w:rsidRDefault="003D0C75" w:rsidP="00AE003E">
      <w:pPr>
        <w:autoSpaceDE w:val="0"/>
        <w:autoSpaceDN w:val="0"/>
        <w:adjustRightInd w:val="0"/>
        <w:ind w:left="10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I’ve been featured in program-length interviews on </w:t>
      </w:r>
      <w:r w:rsidR="00414564">
        <w:rPr>
          <w:rFonts w:ascii="Times" w:hAnsi="Times"/>
          <w:sz w:val="22"/>
          <w:szCs w:val="22"/>
        </w:rPr>
        <w:t xml:space="preserve">the </w:t>
      </w:r>
      <w:r>
        <w:rPr>
          <w:rFonts w:ascii="Times" w:hAnsi="Times"/>
          <w:sz w:val="22"/>
          <w:szCs w:val="22"/>
        </w:rPr>
        <w:t>podcasts</w:t>
      </w:r>
      <w:r w:rsidR="00C24907">
        <w:rPr>
          <w:rFonts w:ascii="Times" w:hAnsi="Times"/>
          <w:sz w:val="22"/>
          <w:szCs w:val="22"/>
        </w:rPr>
        <w:t>/</w:t>
      </w:r>
      <w:r w:rsidR="00414564">
        <w:rPr>
          <w:rFonts w:ascii="Times" w:hAnsi="Times"/>
          <w:sz w:val="22"/>
          <w:szCs w:val="22"/>
        </w:rPr>
        <w:t>radio shows</w:t>
      </w:r>
      <w:r>
        <w:rPr>
          <w:rFonts w:ascii="Times" w:hAnsi="Times"/>
          <w:sz w:val="22"/>
          <w:szCs w:val="22"/>
        </w:rPr>
        <w:t xml:space="preserve"> “Against the Grain” </w:t>
      </w:r>
      <w:r w:rsidR="00414564">
        <w:rPr>
          <w:rFonts w:ascii="Times" w:hAnsi="Times"/>
          <w:sz w:val="22"/>
          <w:szCs w:val="22"/>
        </w:rPr>
        <w:t>on</w:t>
      </w:r>
      <w:r>
        <w:rPr>
          <w:rFonts w:ascii="Times" w:hAnsi="Times"/>
          <w:sz w:val="22"/>
          <w:szCs w:val="22"/>
        </w:rPr>
        <w:t xml:space="preserve"> KPFA</w:t>
      </w:r>
      <w:r w:rsidR="00B51A76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“Civic” by the SF Public Press</w:t>
      </w:r>
      <w:r w:rsidR="00B51A76">
        <w:rPr>
          <w:rFonts w:ascii="Times" w:hAnsi="Times"/>
          <w:sz w:val="22"/>
          <w:szCs w:val="22"/>
        </w:rPr>
        <w:t xml:space="preserve">, “Your Call with Rose Aguilar” </w:t>
      </w:r>
      <w:r w:rsidR="00414564">
        <w:rPr>
          <w:rFonts w:ascii="Times" w:hAnsi="Times"/>
          <w:sz w:val="22"/>
          <w:szCs w:val="22"/>
        </w:rPr>
        <w:t>on</w:t>
      </w:r>
      <w:r w:rsidR="00B51A76">
        <w:rPr>
          <w:rFonts w:ascii="Times" w:hAnsi="Times"/>
          <w:sz w:val="22"/>
          <w:szCs w:val="22"/>
        </w:rPr>
        <w:t xml:space="preserve"> KPFA</w:t>
      </w:r>
      <w:r w:rsidR="00414564">
        <w:rPr>
          <w:rFonts w:ascii="Times" w:hAnsi="Times"/>
          <w:sz w:val="22"/>
          <w:szCs w:val="22"/>
        </w:rPr>
        <w:t>, and “Simply Superior” on Wisconsin Public Radio</w:t>
      </w:r>
      <w:r>
        <w:rPr>
          <w:rFonts w:ascii="Times" w:hAnsi="Times"/>
          <w:sz w:val="22"/>
          <w:szCs w:val="22"/>
        </w:rPr>
        <w:t xml:space="preserve">.  </w:t>
      </w:r>
      <w:r w:rsidR="008459B5">
        <w:rPr>
          <w:rFonts w:ascii="Times" w:hAnsi="Times"/>
          <w:sz w:val="22"/>
          <w:szCs w:val="22"/>
        </w:rPr>
        <w:t xml:space="preserve">I’ve made appearances or my research has been referenced </w:t>
      </w:r>
      <w:r w:rsidR="00947433">
        <w:rPr>
          <w:rFonts w:ascii="Times" w:hAnsi="Times"/>
          <w:sz w:val="22"/>
          <w:szCs w:val="22"/>
        </w:rPr>
        <w:t>on</w:t>
      </w:r>
      <w:r w:rsidR="00F539F3">
        <w:rPr>
          <w:rFonts w:ascii="Times" w:hAnsi="Times"/>
          <w:sz w:val="22"/>
          <w:szCs w:val="22"/>
        </w:rPr>
        <w:t xml:space="preserve"> </w:t>
      </w:r>
      <w:r w:rsidR="00DC0BD9">
        <w:rPr>
          <w:rFonts w:ascii="Times" w:hAnsi="Times"/>
          <w:sz w:val="22"/>
          <w:szCs w:val="22"/>
        </w:rPr>
        <w:t>Fox News</w:t>
      </w:r>
      <w:r w:rsidR="00714F14">
        <w:rPr>
          <w:rFonts w:ascii="Times" w:hAnsi="Times"/>
          <w:sz w:val="22"/>
          <w:szCs w:val="22"/>
        </w:rPr>
        <w:t>,</w:t>
      </w:r>
      <w:r w:rsidR="009B4011">
        <w:rPr>
          <w:rFonts w:ascii="Times" w:hAnsi="Times"/>
          <w:sz w:val="22"/>
          <w:szCs w:val="22"/>
        </w:rPr>
        <w:t xml:space="preserve"> </w:t>
      </w:r>
      <w:r w:rsidR="00F539F3">
        <w:rPr>
          <w:rFonts w:ascii="Times" w:hAnsi="Times"/>
          <w:sz w:val="22"/>
          <w:szCs w:val="22"/>
        </w:rPr>
        <w:t>San Francisco Kron 4</w:t>
      </w:r>
      <w:r w:rsidR="009006D3">
        <w:rPr>
          <w:rFonts w:ascii="Times" w:hAnsi="Times"/>
          <w:sz w:val="22"/>
          <w:szCs w:val="22"/>
        </w:rPr>
        <w:t xml:space="preserve"> News</w:t>
      </w:r>
      <w:r w:rsidR="00F539F3">
        <w:rPr>
          <w:rFonts w:ascii="Times" w:hAnsi="Times"/>
          <w:sz w:val="22"/>
          <w:szCs w:val="22"/>
        </w:rPr>
        <w:t>,</w:t>
      </w:r>
      <w:r w:rsidR="00DC0BD9">
        <w:rPr>
          <w:rFonts w:ascii="Times" w:hAnsi="Times"/>
          <w:sz w:val="22"/>
          <w:szCs w:val="22"/>
        </w:rPr>
        <w:t xml:space="preserve"> </w:t>
      </w:r>
      <w:r w:rsidR="009006D3">
        <w:rPr>
          <w:rFonts w:ascii="Times" w:hAnsi="Times"/>
          <w:sz w:val="22"/>
          <w:szCs w:val="22"/>
        </w:rPr>
        <w:t>KCBS</w:t>
      </w:r>
      <w:r w:rsidR="00A85953">
        <w:rPr>
          <w:rFonts w:ascii="Times" w:hAnsi="Times"/>
          <w:sz w:val="22"/>
          <w:szCs w:val="22"/>
        </w:rPr>
        <w:t xml:space="preserve"> San Francisco</w:t>
      </w:r>
      <w:r w:rsidR="009006D3">
        <w:rPr>
          <w:rFonts w:ascii="Times" w:hAnsi="Times"/>
          <w:sz w:val="22"/>
          <w:szCs w:val="22"/>
        </w:rPr>
        <w:t xml:space="preserve">, CBS </w:t>
      </w:r>
      <w:r w:rsidR="00DC0BD9">
        <w:rPr>
          <w:rFonts w:ascii="Times" w:hAnsi="Times"/>
          <w:sz w:val="22"/>
          <w:szCs w:val="22"/>
        </w:rPr>
        <w:t xml:space="preserve">Austin, </w:t>
      </w:r>
      <w:r w:rsidR="009006D3">
        <w:rPr>
          <w:rFonts w:ascii="Times" w:hAnsi="Times"/>
          <w:sz w:val="22"/>
          <w:szCs w:val="22"/>
        </w:rPr>
        <w:t xml:space="preserve">WFFA </w:t>
      </w:r>
      <w:r w:rsidR="00F539F3">
        <w:rPr>
          <w:rFonts w:ascii="Times" w:hAnsi="Times"/>
          <w:sz w:val="22"/>
          <w:szCs w:val="22"/>
        </w:rPr>
        <w:t xml:space="preserve">Dallas </w:t>
      </w:r>
      <w:r w:rsidR="009006D3">
        <w:rPr>
          <w:rFonts w:ascii="Times" w:hAnsi="Times"/>
          <w:sz w:val="22"/>
          <w:szCs w:val="22"/>
        </w:rPr>
        <w:t xml:space="preserve">Evening </w:t>
      </w:r>
      <w:r w:rsidR="00F539F3">
        <w:rPr>
          <w:rFonts w:ascii="Times" w:hAnsi="Times"/>
          <w:sz w:val="22"/>
          <w:szCs w:val="22"/>
        </w:rPr>
        <w:t>News</w:t>
      </w:r>
      <w:r w:rsidR="00714F14">
        <w:rPr>
          <w:rFonts w:ascii="Times" w:hAnsi="Times"/>
          <w:sz w:val="22"/>
          <w:szCs w:val="22"/>
        </w:rPr>
        <w:t>,</w:t>
      </w:r>
      <w:r w:rsidR="006F32B8">
        <w:rPr>
          <w:rFonts w:ascii="Times" w:hAnsi="Times"/>
          <w:sz w:val="22"/>
          <w:szCs w:val="22"/>
        </w:rPr>
        <w:t xml:space="preserve"> KERA News North Texas,</w:t>
      </w:r>
      <w:r w:rsidR="00714F14">
        <w:rPr>
          <w:rFonts w:ascii="Times" w:hAnsi="Times"/>
          <w:sz w:val="22"/>
          <w:szCs w:val="22"/>
        </w:rPr>
        <w:t xml:space="preserve"> 99% Invisible Podcast</w:t>
      </w:r>
      <w:r>
        <w:rPr>
          <w:rFonts w:ascii="Times" w:hAnsi="Times"/>
          <w:sz w:val="22"/>
          <w:szCs w:val="22"/>
        </w:rPr>
        <w:t>, and Last Week Tonight with John Oliver</w:t>
      </w:r>
      <w:r w:rsidR="00DC0BD9">
        <w:rPr>
          <w:rFonts w:ascii="Times" w:hAnsi="Times"/>
          <w:sz w:val="22"/>
          <w:szCs w:val="22"/>
        </w:rPr>
        <w:t>.</w:t>
      </w:r>
      <w:r w:rsidR="00F539F3">
        <w:rPr>
          <w:rFonts w:ascii="Times" w:hAnsi="Times"/>
          <w:sz w:val="22"/>
          <w:szCs w:val="22"/>
        </w:rPr>
        <w:t xml:space="preserve"> For links to media coverage visit chrisherring.org</w:t>
      </w:r>
      <w:r w:rsidR="00DC0BD9">
        <w:rPr>
          <w:rFonts w:ascii="Times" w:hAnsi="Times"/>
          <w:sz w:val="22"/>
          <w:szCs w:val="22"/>
        </w:rPr>
        <w:t>.</w:t>
      </w:r>
    </w:p>
    <w:p w14:paraId="3302CFE3" w14:textId="1FAE2AB8" w:rsidR="00AE003E" w:rsidRDefault="00EE585E" w:rsidP="00EE585E">
      <w:pPr>
        <w:autoSpaceDE w:val="0"/>
        <w:autoSpaceDN w:val="0"/>
        <w:adjustRightInd w:val="0"/>
        <w:rPr>
          <w:rFonts w:ascii="Avenir Book" w:hAnsi="Avenir Book"/>
          <w:color w:val="FF0000"/>
        </w:rPr>
      </w:pPr>
      <w:r>
        <w:rPr>
          <w:rFonts w:ascii="Avenir Book" w:hAnsi="Avenir Book"/>
          <w:color w:val="FF0000"/>
        </w:rPr>
        <w:t>Professional Affiliations</w:t>
      </w:r>
    </w:p>
    <w:p w14:paraId="5909D749" w14:textId="77A98937" w:rsidR="009006D3" w:rsidRDefault="009006D3" w:rsidP="00EE585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American Sociological Association</w:t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  <w:t>Scholars Strategy Network</w:t>
      </w:r>
    </w:p>
    <w:p w14:paraId="2618C24E" w14:textId="71EF4218" w:rsidR="009006D3" w:rsidRDefault="009006D3" w:rsidP="00EE585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Society </w:t>
      </w:r>
      <w:r w:rsidR="00DC2A54">
        <w:rPr>
          <w:rFonts w:ascii="Times" w:hAnsi="Times"/>
          <w:sz w:val="22"/>
          <w:szCs w:val="22"/>
        </w:rPr>
        <w:t>for the Study of</w:t>
      </w:r>
      <w:r>
        <w:rPr>
          <w:rFonts w:ascii="Times" w:hAnsi="Times"/>
          <w:sz w:val="22"/>
          <w:szCs w:val="22"/>
        </w:rPr>
        <w:t xml:space="preserve"> Social Problems</w:t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  <w:t>Unequal Cities Network</w:t>
      </w:r>
    </w:p>
    <w:p w14:paraId="2B3D15BE" w14:textId="02C7970C" w:rsidR="009006D3" w:rsidRDefault="009006D3" w:rsidP="00EE585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Law and Society Association</w:t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</w:r>
      <w:r w:rsidR="00DC2A54">
        <w:rPr>
          <w:rFonts w:ascii="Times" w:hAnsi="Times"/>
          <w:sz w:val="22"/>
          <w:szCs w:val="22"/>
        </w:rPr>
        <w:tab/>
        <w:t>American Society of Criminology</w:t>
      </w:r>
    </w:p>
    <w:p w14:paraId="6F5DB7E7" w14:textId="77777777" w:rsidR="00A85953" w:rsidRPr="00DC2A54" w:rsidRDefault="00DC2A54" w:rsidP="00A85953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Urban Affairs Association</w:t>
      </w:r>
      <w:r w:rsidR="00A85953">
        <w:rPr>
          <w:rFonts w:ascii="Times" w:hAnsi="Times"/>
          <w:sz w:val="22"/>
          <w:szCs w:val="22"/>
        </w:rPr>
        <w:tab/>
      </w:r>
      <w:r w:rsidR="00A85953">
        <w:rPr>
          <w:rFonts w:ascii="Times" w:hAnsi="Times"/>
          <w:sz w:val="22"/>
          <w:szCs w:val="22"/>
        </w:rPr>
        <w:tab/>
      </w:r>
      <w:r w:rsidR="00A85953">
        <w:rPr>
          <w:rFonts w:ascii="Times" w:hAnsi="Times"/>
          <w:sz w:val="22"/>
          <w:szCs w:val="22"/>
        </w:rPr>
        <w:tab/>
      </w:r>
      <w:r w:rsidR="00A85953">
        <w:rPr>
          <w:rFonts w:ascii="Times" w:hAnsi="Times"/>
          <w:sz w:val="22"/>
          <w:szCs w:val="22"/>
        </w:rPr>
        <w:tab/>
      </w:r>
      <w:r w:rsidR="00A85953">
        <w:rPr>
          <w:rFonts w:ascii="Times" w:hAnsi="Times"/>
          <w:sz w:val="22"/>
          <w:szCs w:val="22"/>
        </w:rPr>
        <w:tab/>
        <w:t xml:space="preserve">American Anthropological Association </w:t>
      </w:r>
    </w:p>
    <w:p w14:paraId="46C4AF96" w14:textId="19DAC27B" w:rsidR="009006D3" w:rsidRDefault="009006D3" w:rsidP="00EE585E">
      <w:pPr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American Association of Geographers</w:t>
      </w:r>
    </w:p>
    <w:sectPr w:rsidR="009006D3" w:rsidSect="00CB31B0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E76E" w14:textId="77777777" w:rsidR="000A2C6A" w:rsidRDefault="000A2C6A" w:rsidP="008C40A7">
      <w:r>
        <w:separator/>
      </w:r>
    </w:p>
  </w:endnote>
  <w:endnote w:type="continuationSeparator" w:id="0">
    <w:p w14:paraId="15D4E403" w14:textId="77777777" w:rsidR="000A2C6A" w:rsidRDefault="000A2C6A" w:rsidP="008C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CDEA" w14:textId="77777777" w:rsidR="000A2C6A" w:rsidRDefault="000A2C6A" w:rsidP="008C40A7">
      <w:r>
        <w:separator/>
      </w:r>
    </w:p>
  </w:footnote>
  <w:footnote w:type="continuationSeparator" w:id="0">
    <w:p w14:paraId="361FD755" w14:textId="77777777" w:rsidR="000A2C6A" w:rsidRDefault="000A2C6A" w:rsidP="008C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53602"/>
      <w:docPartObj>
        <w:docPartGallery w:val="Page Numbers (Top of Page)"/>
        <w:docPartUnique/>
      </w:docPartObj>
    </w:sdtPr>
    <w:sdtContent>
      <w:p w14:paraId="4B4482BF" w14:textId="4E3C2E95" w:rsidR="002B6634" w:rsidRDefault="002B6634" w:rsidP="002B663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4027D2" w14:textId="77777777" w:rsidR="002B6634" w:rsidRDefault="002B6634" w:rsidP="008C40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9980757"/>
      <w:docPartObj>
        <w:docPartGallery w:val="Page Numbers (Top of Page)"/>
        <w:docPartUnique/>
      </w:docPartObj>
    </w:sdtPr>
    <w:sdtContent>
      <w:p w14:paraId="757AF6E9" w14:textId="4695FD49" w:rsidR="002B6634" w:rsidRDefault="002B6634" w:rsidP="002B663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912D12" w14:textId="77777777" w:rsidR="002B6634" w:rsidRDefault="002B6634" w:rsidP="008C40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E64"/>
    <w:multiLevelType w:val="hybridMultilevel"/>
    <w:tmpl w:val="852C739E"/>
    <w:lvl w:ilvl="0" w:tplc="07E651DE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19D0AEE"/>
    <w:multiLevelType w:val="hybridMultilevel"/>
    <w:tmpl w:val="DB3E5260"/>
    <w:lvl w:ilvl="0" w:tplc="07E651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2D1AEA"/>
    <w:multiLevelType w:val="hybridMultilevel"/>
    <w:tmpl w:val="6E8EC2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1576E4"/>
    <w:multiLevelType w:val="hybridMultilevel"/>
    <w:tmpl w:val="9FE8F378"/>
    <w:lvl w:ilvl="0" w:tplc="07E651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15010F"/>
    <w:multiLevelType w:val="hybridMultilevel"/>
    <w:tmpl w:val="5FDE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3429"/>
    <w:multiLevelType w:val="hybridMultilevel"/>
    <w:tmpl w:val="E5A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2D11"/>
    <w:multiLevelType w:val="hybridMultilevel"/>
    <w:tmpl w:val="27EA9E7C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24352"/>
    <w:multiLevelType w:val="hybridMultilevel"/>
    <w:tmpl w:val="A9280894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669B"/>
    <w:multiLevelType w:val="hybridMultilevel"/>
    <w:tmpl w:val="DAFA20A4"/>
    <w:lvl w:ilvl="0" w:tplc="07E651DE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6D2021A"/>
    <w:multiLevelType w:val="hybridMultilevel"/>
    <w:tmpl w:val="E76CD620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47EB"/>
    <w:multiLevelType w:val="hybridMultilevel"/>
    <w:tmpl w:val="53183CCA"/>
    <w:lvl w:ilvl="0" w:tplc="07E651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E94E1C"/>
    <w:multiLevelType w:val="hybridMultilevel"/>
    <w:tmpl w:val="14EE5BE6"/>
    <w:lvl w:ilvl="0" w:tplc="EAC898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190A1D"/>
    <w:multiLevelType w:val="hybridMultilevel"/>
    <w:tmpl w:val="7C5C3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227AB"/>
    <w:multiLevelType w:val="hybridMultilevel"/>
    <w:tmpl w:val="003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7DB2"/>
    <w:multiLevelType w:val="hybridMultilevel"/>
    <w:tmpl w:val="C9542E9A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A2C17"/>
    <w:multiLevelType w:val="hybridMultilevel"/>
    <w:tmpl w:val="77A2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C21CB"/>
    <w:multiLevelType w:val="hybridMultilevel"/>
    <w:tmpl w:val="1FD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E145C"/>
    <w:multiLevelType w:val="hybridMultilevel"/>
    <w:tmpl w:val="659A352A"/>
    <w:lvl w:ilvl="0" w:tplc="07E651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EC4AB7"/>
    <w:multiLevelType w:val="hybridMultilevel"/>
    <w:tmpl w:val="32A2FFB4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C2A4B"/>
    <w:multiLevelType w:val="hybridMultilevel"/>
    <w:tmpl w:val="6792EB06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7530C"/>
    <w:multiLevelType w:val="hybridMultilevel"/>
    <w:tmpl w:val="7168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1F05"/>
    <w:multiLevelType w:val="hybridMultilevel"/>
    <w:tmpl w:val="7CE4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97E67"/>
    <w:multiLevelType w:val="hybridMultilevel"/>
    <w:tmpl w:val="25B64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9B30FF"/>
    <w:multiLevelType w:val="hybridMultilevel"/>
    <w:tmpl w:val="60CAAF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37D78F2"/>
    <w:multiLevelType w:val="hybridMultilevel"/>
    <w:tmpl w:val="230861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87A552F"/>
    <w:multiLevelType w:val="hybridMultilevel"/>
    <w:tmpl w:val="4B42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62EFB"/>
    <w:multiLevelType w:val="hybridMultilevel"/>
    <w:tmpl w:val="42DEC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2A4FEB"/>
    <w:multiLevelType w:val="hybridMultilevel"/>
    <w:tmpl w:val="AA667636"/>
    <w:lvl w:ilvl="0" w:tplc="98382854">
      <w:start w:val="2014"/>
      <w:numFmt w:val="decimal"/>
      <w:lvlText w:val="%1"/>
      <w:lvlJc w:val="left"/>
      <w:pPr>
        <w:ind w:left="800" w:hanging="440"/>
      </w:pPr>
      <w:rPr>
        <w:rFonts w:ascii="Avenir Book" w:hAnsi="Avenir Book" w:cs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51672"/>
    <w:multiLevelType w:val="hybridMultilevel"/>
    <w:tmpl w:val="774654C2"/>
    <w:lvl w:ilvl="0" w:tplc="07E651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A85B5D"/>
    <w:multiLevelType w:val="hybridMultilevel"/>
    <w:tmpl w:val="7DEAE004"/>
    <w:lvl w:ilvl="0" w:tplc="07E651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911F82"/>
    <w:multiLevelType w:val="hybridMultilevel"/>
    <w:tmpl w:val="F40871C4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5B53"/>
    <w:multiLevelType w:val="hybridMultilevel"/>
    <w:tmpl w:val="84145676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54A23"/>
    <w:multiLevelType w:val="hybridMultilevel"/>
    <w:tmpl w:val="CD4C5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D17469"/>
    <w:multiLevelType w:val="hybridMultilevel"/>
    <w:tmpl w:val="2AE6249E"/>
    <w:lvl w:ilvl="0" w:tplc="4394E18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7AE450CA"/>
    <w:multiLevelType w:val="hybridMultilevel"/>
    <w:tmpl w:val="3A3EE53A"/>
    <w:lvl w:ilvl="0" w:tplc="07E651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64C7B"/>
    <w:multiLevelType w:val="hybridMultilevel"/>
    <w:tmpl w:val="EB1070D4"/>
    <w:lvl w:ilvl="0" w:tplc="07E6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66EBE"/>
    <w:multiLevelType w:val="hybridMultilevel"/>
    <w:tmpl w:val="61EE49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913323312">
    <w:abstractNumId w:val="4"/>
  </w:num>
  <w:num w:numId="2" w16cid:durableId="1479954250">
    <w:abstractNumId w:val="11"/>
  </w:num>
  <w:num w:numId="3" w16cid:durableId="1615287367">
    <w:abstractNumId w:val="25"/>
  </w:num>
  <w:num w:numId="4" w16cid:durableId="108354792">
    <w:abstractNumId w:val="27"/>
  </w:num>
  <w:num w:numId="5" w16cid:durableId="787409">
    <w:abstractNumId w:val="13"/>
  </w:num>
  <w:num w:numId="6" w16cid:durableId="1000817137">
    <w:abstractNumId w:val="24"/>
  </w:num>
  <w:num w:numId="7" w16cid:durableId="1203011343">
    <w:abstractNumId w:val="36"/>
  </w:num>
  <w:num w:numId="8" w16cid:durableId="1530995669">
    <w:abstractNumId w:val="23"/>
  </w:num>
  <w:num w:numId="9" w16cid:durableId="1869247317">
    <w:abstractNumId w:val="5"/>
  </w:num>
  <w:num w:numId="10" w16cid:durableId="842165069">
    <w:abstractNumId w:val="20"/>
  </w:num>
  <w:num w:numId="11" w16cid:durableId="387146978">
    <w:abstractNumId w:val="2"/>
  </w:num>
  <w:num w:numId="12" w16cid:durableId="281569862">
    <w:abstractNumId w:val="16"/>
  </w:num>
  <w:num w:numId="13" w16cid:durableId="1348286540">
    <w:abstractNumId w:val="15"/>
  </w:num>
  <w:num w:numId="14" w16cid:durableId="443768797">
    <w:abstractNumId w:val="21"/>
  </w:num>
  <w:num w:numId="15" w16cid:durableId="1916088875">
    <w:abstractNumId w:val="26"/>
  </w:num>
  <w:num w:numId="16" w16cid:durableId="251205030">
    <w:abstractNumId w:val="33"/>
  </w:num>
  <w:num w:numId="17" w16cid:durableId="364643606">
    <w:abstractNumId w:val="35"/>
  </w:num>
  <w:num w:numId="18" w16cid:durableId="1006053020">
    <w:abstractNumId w:val="31"/>
  </w:num>
  <w:num w:numId="19" w16cid:durableId="1110393132">
    <w:abstractNumId w:val="34"/>
  </w:num>
  <w:num w:numId="20" w16cid:durableId="176233117">
    <w:abstractNumId w:val="30"/>
  </w:num>
  <w:num w:numId="21" w16cid:durableId="1387532233">
    <w:abstractNumId w:val="18"/>
  </w:num>
  <w:num w:numId="22" w16cid:durableId="1488135721">
    <w:abstractNumId w:val="6"/>
  </w:num>
  <w:num w:numId="23" w16cid:durableId="1609267044">
    <w:abstractNumId w:val="7"/>
  </w:num>
  <w:num w:numId="24" w16cid:durableId="96871455">
    <w:abstractNumId w:val="14"/>
  </w:num>
  <w:num w:numId="25" w16cid:durableId="528686215">
    <w:abstractNumId w:val="9"/>
  </w:num>
  <w:num w:numId="26" w16cid:durableId="811365235">
    <w:abstractNumId w:val="10"/>
  </w:num>
  <w:num w:numId="27" w16cid:durableId="1655797347">
    <w:abstractNumId w:val="19"/>
  </w:num>
  <w:num w:numId="28" w16cid:durableId="1542784606">
    <w:abstractNumId w:val="17"/>
  </w:num>
  <w:num w:numId="29" w16cid:durableId="1441342864">
    <w:abstractNumId w:val="0"/>
  </w:num>
  <w:num w:numId="30" w16cid:durableId="1217744179">
    <w:abstractNumId w:val="3"/>
  </w:num>
  <w:num w:numId="31" w16cid:durableId="1382706228">
    <w:abstractNumId w:val="1"/>
  </w:num>
  <w:num w:numId="32" w16cid:durableId="1128354664">
    <w:abstractNumId w:val="8"/>
  </w:num>
  <w:num w:numId="33" w16cid:durableId="1744599939">
    <w:abstractNumId w:val="29"/>
  </w:num>
  <w:num w:numId="34" w16cid:durableId="1034698096">
    <w:abstractNumId w:val="28"/>
  </w:num>
  <w:num w:numId="35" w16cid:durableId="53480006">
    <w:abstractNumId w:val="22"/>
  </w:num>
  <w:num w:numId="36" w16cid:durableId="930428463">
    <w:abstractNumId w:val="32"/>
  </w:num>
  <w:num w:numId="37" w16cid:durableId="176410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9"/>
    <w:rsid w:val="00002826"/>
    <w:rsid w:val="00006B0A"/>
    <w:rsid w:val="00006D7E"/>
    <w:rsid w:val="000104FB"/>
    <w:rsid w:val="00014E51"/>
    <w:rsid w:val="00034A06"/>
    <w:rsid w:val="000379D6"/>
    <w:rsid w:val="0004182B"/>
    <w:rsid w:val="0004191E"/>
    <w:rsid w:val="0005183E"/>
    <w:rsid w:val="00052F32"/>
    <w:rsid w:val="00066F37"/>
    <w:rsid w:val="00073C92"/>
    <w:rsid w:val="00075B01"/>
    <w:rsid w:val="00096EF1"/>
    <w:rsid w:val="000A1627"/>
    <w:rsid w:val="000A277F"/>
    <w:rsid w:val="000A2C6A"/>
    <w:rsid w:val="000A4ACE"/>
    <w:rsid w:val="000A7545"/>
    <w:rsid w:val="000B743D"/>
    <w:rsid w:val="000C560E"/>
    <w:rsid w:val="000C71F2"/>
    <w:rsid w:val="000D465B"/>
    <w:rsid w:val="000E0113"/>
    <w:rsid w:val="000F0CAF"/>
    <w:rsid w:val="000F0D6C"/>
    <w:rsid w:val="000F7CB9"/>
    <w:rsid w:val="00107FCE"/>
    <w:rsid w:val="001141A5"/>
    <w:rsid w:val="00126995"/>
    <w:rsid w:val="001314A1"/>
    <w:rsid w:val="0013635E"/>
    <w:rsid w:val="0014298D"/>
    <w:rsid w:val="00150E11"/>
    <w:rsid w:val="00151AB8"/>
    <w:rsid w:val="0015339A"/>
    <w:rsid w:val="00153A9B"/>
    <w:rsid w:val="00155402"/>
    <w:rsid w:val="0015723F"/>
    <w:rsid w:val="00162F51"/>
    <w:rsid w:val="00167382"/>
    <w:rsid w:val="00172027"/>
    <w:rsid w:val="001726EB"/>
    <w:rsid w:val="001757CA"/>
    <w:rsid w:val="001773BA"/>
    <w:rsid w:val="001B2959"/>
    <w:rsid w:val="001C4D31"/>
    <w:rsid w:val="001D1792"/>
    <w:rsid w:val="001E6277"/>
    <w:rsid w:val="001F41B2"/>
    <w:rsid w:val="001F7641"/>
    <w:rsid w:val="002021AD"/>
    <w:rsid w:val="002034A0"/>
    <w:rsid w:val="00221042"/>
    <w:rsid w:val="00227882"/>
    <w:rsid w:val="00231638"/>
    <w:rsid w:val="002335B3"/>
    <w:rsid w:val="00233710"/>
    <w:rsid w:val="00236335"/>
    <w:rsid w:val="00237E91"/>
    <w:rsid w:val="00244136"/>
    <w:rsid w:val="002513A4"/>
    <w:rsid w:val="00254112"/>
    <w:rsid w:val="00256210"/>
    <w:rsid w:val="0026639E"/>
    <w:rsid w:val="002803CA"/>
    <w:rsid w:val="002A0C32"/>
    <w:rsid w:val="002A4EC4"/>
    <w:rsid w:val="002A68EB"/>
    <w:rsid w:val="002A6FC2"/>
    <w:rsid w:val="002A6FE4"/>
    <w:rsid w:val="002B6453"/>
    <w:rsid w:val="002B6634"/>
    <w:rsid w:val="002B6BF0"/>
    <w:rsid w:val="002D175B"/>
    <w:rsid w:val="002D5D26"/>
    <w:rsid w:val="002E7B98"/>
    <w:rsid w:val="002F619F"/>
    <w:rsid w:val="00302F65"/>
    <w:rsid w:val="003124BC"/>
    <w:rsid w:val="003220D9"/>
    <w:rsid w:val="003308B7"/>
    <w:rsid w:val="00331974"/>
    <w:rsid w:val="00331D1E"/>
    <w:rsid w:val="00346DFC"/>
    <w:rsid w:val="0035363F"/>
    <w:rsid w:val="003536A0"/>
    <w:rsid w:val="00356302"/>
    <w:rsid w:val="0036468F"/>
    <w:rsid w:val="00372FE6"/>
    <w:rsid w:val="00397471"/>
    <w:rsid w:val="003A3B65"/>
    <w:rsid w:val="003A5A85"/>
    <w:rsid w:val="003B519F"/>
    <w:rsid w:val="003C2D0C"/>
    <w:rsid w:val="003C6D5D"/>
    <w:rsid w:val="003D0C75"/>
    <w:rsid w:val="003E7FCA"/>
    <w:rsid w:val="00414564"/>
    <w:rsid w:val="0042092B"/>
    <w:rsid w:val="00424E27"/>
    <w:rsid w:val="00445442"/>
    <w:rsid w:val="00450943"/>
    <w:rsid w:val="0045552F"/>
    <w:rsid w:val="0048448B"/>
    <w:rsid w:val="00494621"/>
    <w:rsid w:val="004A2348"/>
    <w:rsid w:val="004C453D"/>
    <w:rsid w:val="004D79B4"/>
    <w:rsid w:val="004D7F02"/>
    <w:rsid w:val="004E1841"/>
    <w:rsid w:val="004E4BD9"/>
    <w:rsid w:val="004F70E3"/>
    <w:rsid w:val="00501985"/>
    <w:rsid w:val="00503982"/>
    <w:rsid w:val="00503EA7"/>
    <w:rsid w:val="00506BB6"/>
    <w:rsid w:val="00511A30"/>
    <w:rsid w:val="00512D2F"/>
    <w:rsid w:val="00515408"/>
    <w:rsid w:val="00517B30"/>
    <w:rsid w:val="00523662"/>
    <w:rsid w:val="005271F7"/>
    <w:rsid w:val="00537207"/>
    <w:rsid w:val="00537E57"/>
    <w:rsid w:val="00543969"/>
    <w:rsid w:val="00544AD9"/>
    <w:rsid w:val="00550DD2"/>
    <w:rsid w:val="00555B60"/>
    <w:rsid w:val="00561959"/>
    <w:rsid w:val="005629BF"/>
    <w:rsid w:val="005631BE"/>
    <w:rsid w:val="0056617F"/>
    <w:rsid w:val="00570612"/>
    <w:rsid w:val="0059224F"/>
    <w:rsid w:val="00596B9D"/>
    <w:rsid w:val="00597E5A"/>
    <w:rsid w:val="005A2B9D"/>
    <w:rsid w:val="005B04B3"/>
    <w:rsid w:val="005B284E"/>
    <w:rsid w:val="005C0CA6"/>
    <w:rsid w:val="005D2E20"/>
    <w:rsid w:val="005D6569"/>
    <w:rsid w:val="005E3EB8"/>
    <w:rsid w:val="005E6378"/>
    <w:rsid w:val="005F18BA"/>
    <w:rsid w:val="005F1A73"/>
    <w:rsid w:val="00604008"/>
    <w:rsid w:val="006214AB"/>
    <w:rsid w:val="00622C03"/>
    <w:rsid w:val="00626809"/>
    <w:rsid w:val="006312C2"/>
    <w:rsid w:val="00635480"/>
    <w:rsid w:val="00650AA6"/>
    <w:rsid w:val="0065126F"/>
    <w:rsid w:val="006638A2"/>
    <w:rsid w:val="00665302"/>
    <w:rsid w:val="006679B2"/>
    <w:rsid w:val="006712D5"/>
    <w:rsid w:val="006714D2"/>
    <w:rsid w:val="006763AA"/>
    <w:rsid w:val="00684FF3"/>
    <w:rsid w:val="006860B0"/>
    <w:rsid w:val="00692759"/>
    <w:rsid w:val="00696E35"/>
    <w:rsid w:val="006A212D"/>
    <w:rsid w:val="006B3152"/>
    <w:rsid w:val="006B6338"/>
    <w:rsid w:val="006D1B4D"/>
    <w:rsid w:val="006E2244"/>
    <w:rsid w:val="006F32B8"/>
    <w:rsid w:val="00701B06"/>
    <w:rsid w:val="00703577"/>
    <w:rsid w:val="00705824"/>
    <w:rsid w:val="00714F14"/>
    <w:rsid w:val="00716D02"/>
    <w:rsid w:val="00730FDB"/>
    <w:rsid w:val="007349C6"/>
    <w:rsid w:val="00737BD3"/>
    <w:rsid w:val="00745620"/>
    <w:rsid w:val="007526D4"/>
    <w:rsid w:val="00764EA1"/>
    <w:rsid w:val="007762C8"/>
    <w:rsid w:val="00786046"/>
    <w:rsid w:val="00787326"/>
    <w:rsid w:val="007A717F"/>
    <w:rsid w:val="007C6B9F"/>
    <w:rsid w:val="007C7CAA"/>
    <w:rsid w:val="007D31B0"/>
    <w:rsid w:val="007D3D0C"/>
    <w:rsid w:val="007D78C6"/>
    <w:rsid w:val="007F5232"/>
    <w:rsid w:val="00800B83"/>
    <w:rsid w:val="0080543E"/>
    <w:rsid w:val="00815D5F"/>
    <w:rsid w:val="00816780"/>
    <w:rsid w:val="0082251B"/>
    <w:rsid w:val="0082284A"/>
    <w:rsid w:val="00824C7B"/>
    <w:rsid w:val="00833F56"/>
    <w:rsid w:val="00840926"/>
    <w:rsid w:val="008459B5"/>
    <w:rsid w:val="0084651D"/>
    <w:rsid w:val="00846F50"/>
    <w:rsid w:val="00857382"/>
    <w:rsid w:val="00861B73"/>
    <w:rsid w:val="00862C2A"/>
    <w:rsid w:val="0087655D"/>
    <w:rsid w:val="0087716B"/>
    <w:rsid w:val="00882E51"/>
    <w:rsid w:val="00893D9B"/>
    <w:rsid w:val="008954CF"/>
    <w:rsid w:val="008A0D7D"/>
    <w:rsid w:val="008A5AC3"/>
    <w:rsid w:val="008B2101"/>
    <w:rsid w:val="008C40A7"/>
    <w:rsid w:val="008D6859"/>
    <w:rsid w:val="008F5A04"/>
    <w:rsid w:val="009006D3"/>
    <w:rsid w:val="00907831"/>
    <w:rsid w:val="0091052B"/>
    <w:rsid w:val="00917F65"/>
    <w:rsid w:val="00924567"/>
    <w:rsid w:val="009336CE"/>
    <w:rsid w:val="00933CD0"/>
    <w:rsid w:val="009355DB"/>
    <w:rsid w:val="00940232"/>
    <w:rsid w:val="00947433"/>
    <w:rsid w:val="0096101D"/>
    <w:rsid w:val="00962AF3"/>
    <w:rsid w:val="00975150"/>
    <w:rsid w:val="009755A2"/>
    <w:rsid w:val="00980C84"/>
    <w:rsid w:val="00982407"/>
    <w:rsid w:val="00990758"/>
    <w:rsid w:val="00992F48"/>
    <w:rsid w:val="00993EAC"/>
    <w:rsid w:val="009965A8"/>
    <w:rsid w:val="00997FE9"/>
    <w:rsid w:val="009A37D4"/>
    <w:rsid w:val="009A43D7"/>
    <w:rsid w:val="009B4011"/>
    <w:rsid w:val="009B6368"/>
    <w:rsid w:val="009D35CE"/>
    <w:rsid w:val="009D7A75"/>
    <w:rsid w:val="009E2D94"/>
    <w:rsid w:val="009E316E"/>
    <w:rsid w:val="009E5137"/>
    <w:rsid w:val="009F3286"/>
    <w:rsid w:val="00A01219"/>
    <w:rsid w:val="00A06797"/>
    <w:rsid w:val="00A14C6C"/>
    <w:rsid w:val="00A20504"/>
    <w:rsid w:val="00A306B7"/>
    <w:rsid w:val="00A32547"/>
    <w:rsid w:val="00A361EA"/>
    <w:rsid w:val="00A41106"/>
    <w:rsid w:val="00A4670C"/>
    <w:rsid w:val="00A5124F"/>
    <w:rsid w:val="00A603DF"/>
    <w:rsid w:val="00A62B28"/>
    <w:rsid w:val="00A70300"/>
    <w:rsid w:val="00A75BB3"/>
    <w:rsid w:val="00A77886"/>
    <w:rsid w:val="00A85953"/>
    <w:rsid w:val="00A922DA"/>
    <w:rsid w:val="00A950EB"/>
    <w:rsid w:val="00A97A04"/>
    <w:rsid w:val="00AA5589"/>
    <w:rsid w:val="00AA5DBF"/>
    <w:rsid w:val="00AB3F05"/>
    <w:rsid w:val="00AC037F"/>
    <w:rsid w:val="00AE003E"/>
    <w:rsid w:val="00AE6878"/>
    <w:rsid w:val="00AF267C"/>
    <w:rsid w:val="00AF4607"/>
    <w:rsid w:val="00B00265"/>
    <w:rsid w:val="00B01F8E"/>
    <w:rsid w:val="00B02AE6"/>
    <w:rsid w:val="00B13F19"/>
    <w:rsid w:val="00B233FF"/>
    <w:rsid w:val="00B36C23"/>
    <w:rsid w:val="00B37F9C"/>
    <w:rsid w:val="00B4475E"/>
    <w:rsid w:val="00B51A76"/>
    <w:rsid w:val="00B52ED3"/>
    <w:rsid w:val="00B53C0F"/>
    <w:rsid w:val="00B56FA5"/>
    <w:rsid w:val="00B61E24"/>
    <w:rsid w:val="00B61FA9"/>
    <w:rsid w:val="00B61FCD"/>
    <w:rsid w:val="00B752C8"/>
    <w:rsid w:val="00B771C2"/>
    <w:rsid w:val="00B80AEE"/>
    <w:rsid w:val="00B80C5D"/>
    <w:rsid w:val="00B86FE1"/>
    <w:rsid w:val="00B90A39"/>
    <w:rsid w:val="00B9177F"/>
    <w:rsid w:val="00B9427B"/>
    <w:rsid w:val="00B97B4C"/>
    <w:rsid w:val="00B97C46"/>
    <w:rsid w:val="00BA0D60"/>
    <w:rsid w:val="00BA72CA"/>
    <w:rsid w:val="00BB332E"/>
    <w:rsid w:val="00BD38F4"/>
    <w:rsid w:val="00BE7C55"/>
    <w:rsid w:val="00BF155F"/>
    <w:rsid w:val="00C00AE4"/>
    <w:rsid w:val="00C0194A"/>
    <w:rsid w:val="00C2222A"/>
    <w:rsid w:val="00C2307A"/>
    <w:rsid w:val="00C24907"/>
    <w:rsid w:val="00C257DE"/>
    <w:rsid w:val="00C26294"/>
    <w:rsid w:val="00C50A31"/>
    <w:rsid w:val="00C52949"/>
    <w:rsid w:val="00C57CE2"/>
    <w:rsid w:val="00C754F0"/>
    <w:rsid w:val="00C75DBA"/>
    <w:rsid w:val="00C87100"/>
    <w:rsid w:val="00C87B0D"/>
    <w:rsid w:val="00CA0F77"/>
    <w:rsid w:val="00CA1860"/>
    <w:rsid w:val="00CB31B0"/>
    <w:rsid w:val="00CB38A7"/>
    <w:rsid w:val="00CC1569"/>
    <w:rsid w:val="00CC5B2F"/>
    <w:rsid w:val="00CE1E4F"/>
    <w:rsid w:val="00CE2DF6"/>
    <w:rsid w:val="00CF2510"/>
    <w:rsid w:val="00CF2DEF"/>
    <w:rsid w:val="00D07553"/>
    <w:rsid w:val="00D10C8A"/>
    <w:rsid w:val="00D13B48"/>
    <w:rsid w:val="00D22123"/>
    <w:rsid w:val="00D224E1"/>
    <w:rsid w:val="00D23400"/>
    <w:rsid w:val="00D25D58"/>
    <w:rsid w:val="00D3530D"/>
    <w:rsid w:val="00D36ECB"/>
    <w:rsid w:val="00D50861"/>
    <w:rsid w:val="00D57058"/>
    <w:rsid w:val="00D67998"/>
    <w:rsid w:val="00D71F7C"/>
    <w:rsid w:val="00D73BFC"/>
    <w:rsid w:val="00D87537"/>
    <w:rsid w:val="00D905C4"/>
    <w:rsid w:val="00D94089"/>
    <w:rsid w:val="00D95BCF"/>
    <w:rsid w:val="00D969FE"/>
    <w:rsid w:val="00DB0569"/>
    <w:rsid w:val="00DB4ABA"/>
    <w:rsid w:val="00DB7C65"/>
    <w:rsid w:val="00DC0BD9"/>
    <w:rsid w:val="00DC2A54"/>
    <w:rsid w:val="00DC7CFE"/>
    <w:rsid w:val="00DD736A"/>
    <w:rsid w:val="00DD7CEE"/>
    <w:rsid w:val="00DE2D05"/>
    <w:rsid w:val="00DE4144"/>
    <w:rsid w:val="00DF3910"/>
    <w:rsid w:val="00E00A31"/>
    <w:rsid w:val="00E0122E"/>
    <w:rsid w:val="00E108E5"/>
    <w:rsid w:val="00E17D2C"/>
    <w:rsid w:val="00E23DB5"/>
    <w:rsid w:val="00E241D6"/>
    <w:rsid w:val="00E45E2F"/>
    <w:rsid w:val="00E52140"/>
    <w:rsid w:val="00E52FBA"/>
    <w:rsid w:val="00E56180"/>
    <w:rsid w:val="00E56F0B"/>
    <w:rsid w:val="00E57322"/>
    <w:rsid w:val="00E62885"/>
    <w:rsid w:val="00E8358C"/>
    <w:rsid w:val="00E86652"/>
    <w:rsid w:val="00EA2A8E"/>
    <w:rsid w:val="00EB3F4D"/>
    <w:rsid w:val="00EC367C"/>
    <w:rsid w:val="00ED10CB"/>
    <w:rsid w:val="00ED4319"/>
    <w:rsid w:val="00ED6AA4"/>
    <w:rsid w:val="00EE585E"/>
    <w:rsid w:val="00EF0F5A"/>
    <w:rsid w:val="00EF4853"/>
    <w:rsid w:val="00F01617"/>
    <w:rsid w:val="00F11892"/>
    <w:rsid w:val="00F13035"/>
    <w:rsid w:val="00F17A0C"/>
    <w:rsid w:val="00F213A3"/>
    <w:rsid w:val="00F23514"/>
    <w:rsid w:val="00F23D2E"/>
    <w:rsid w:val="00F2645E"/>
    <w:rsid w:val="00F26609"/>
    <w:rsid w:val="00F348BB"/>
    <w:rsid w:val="00F373CE"/>
    <w:rsid w:val="00F42DD6"/>
    <w:rsid w:val="00F475BB"/>
    <w:rsid w:val="00F522FE"/>
    <w:rsid w:val="00F539F3"/>
    <w:rsid w:val="00F555DE"/>
    <w:rsid w:val="00F56183"/>
    <w:rsid w:val="00F57AAB"/>
    <w:rsid w:val="00F65486"/>
    <w:rsid w:val="00F77657"/>
    <w:rsid w:val="00F823F9"/>
    <w:rsid w:val="00F8307C"/>
    <w:rsid w:val="00F83598"/>
    <w:rsid w:val="00F845EF"/>
    <w:rsid w:val="00F84871"/>
    <w:rsid w:val="00FB49AD"/>
    <w:rsid w:val="00FE3962"/>
    <w:rsid w:val="00FF4C5A"/>
    <w:rsid w:val="00FF653C"/>
    <w:rsid w:val="1F56D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77CD9"/>
  <w14:defaultImageDpi w14:val="32767"/>
  <w15:chartTrackingRefBased/>
  <w15:docId w15:val="{55425658-37E7-D54A-9874-443EDE38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660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703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1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5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3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536A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40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C40A7"/>
  </w:style>
  <w:style w:type="character" w:styleId="PageNumber">
    <w:name w:val="page number"/>
    <w:basedOn w:val="DefaultParagraphFont"/>
    <w:uiPriority w:val="99"/>
    <w:semiHidden/>
    <w:unhideWhenUsed/>
    <w:rsid w:val="008C40A7"/>
  </w:style>
  <w:style w:type="paragraph" w:styleId="Footer">
    <w:name w:val="footer"/>
    <w:basedOn w:val="Normal"/>
    <w:link w:val="FooterChar"/>
    <w:uiPriority w:val="99"/>
    <w:unhideWhenUsed/>
    <w:rsid w:val="00D10C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0C8A"/>
  </w:style>
  <w:style w:type="character" w:customStyle="1" w:styleId="Heading3Char">
    <w:name w:val="Heading 3 Char"/>
    <w:basedOn w:val="DefaultParagraphFont"/>
    <w:link w:val="Heading3"/>
    <w:uiPriority w:val="9"/>
    <w:rsid w:val="00A70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0300"/>
    <w:rPr>
      <w:b/>
      <w:bCs/>
    </w:rPr>
  </w:style>
  <w:style w:type="character" w:styleId="Emphasis">
    <w:name w:val="Emphasis"/>
    <w:basedOn w:val="DefaultParagraphFont"/>
    <w:uiPriority w:val="20"/>
    <w:qFormat/>
    <w:rsid w:val="00A70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om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risherring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herring</dc:creator>
  <cp:keywords/>
  <dc:description/>
  <cp:lastModifiedBy>Christopher Herring</cp:lastModifiedBy>
  <cp:revision>6</cp:revision>
  <cp:lastPrinted>2023-08-30T19:51:00Z</cp:lastPrinted>
  <dcterms:created xsi:type="dcterms:W3CDTF">2023-11-23T23:28:00Z</dcterms:created>
  <dcterms:modified xsi:type="dcterms:W3CDTF">2023-12-12T07:21:00Z</dcterms:modified>
</cp:coreProperties>
</file>